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CB4FC" w14:textId="45088458" w:rsidR="00FA51C1" w:rsidRPr="00FA51C1" w:rsidRDefault="00FA51C1" w:rsidP="00874B67">
      <w:pPr>
        <w:pageBreakBefore/>
        <w:suppressAutoHyphens/>
        <w:autoSpaceDN w:val="0"/>
        <w:spacing w:after="0" w:line="360" w:lineRule="auto"/>
        <w:jc w:val="center"/>
        <w:rPr>
          <w:rFonts w:ascii="Aptos" w:eastAsia="Aptos" w:hAnsi="Aptos" w:cs="Arial"/>
          <w:kern w:val="3"/>
          <w:sz w:val="22"/>
          <w:szCs w:val="22"/>
          <w14:ligatures w14:val="none"/>
        </w:rPr>
      </w:pPr>
      <w:r w:rsidRPr="00FA51C1">
        <w:rPr>
          <w:rFonts w:ascii="Times New Roman" w:eastAsia="Times New Roman" w:hAnsi="Times New Roman" w:cs="Times New Roman"/>
          <w:b/>
          <w:bCs/>
          <w:kern w:val="3"/>
          <w14:ligatures w14:val="none"/>
        </w:rPr>
        <w:t>UZASADNIENIE</w:t>
      </w:r>
    </w:p>
    <w:p w14:paraId="1A67E7B0" w14:textId="77777777" w:rsidR="00FA51C1" w:rsidRPr="00FA51C1" w:rsidRDefault="00FA51C1" w:rsidP="00786282">
      <w:pPr>
        <w:numPr>
          <w:ilvl w:val="0"/>
          <w:numId w:val="1"/>
        </w:numPr>
        <w:suppressAutoHyphens/>
        <w:autoSpaceDN w:val="0"/>
        <w:spacing w:after="0" w:line="360" w:lineRule="auto"/>
        <w:ind w:left="714" w:hanging="288"/>
        <w:jc w:val="both"/>
        <w:rPr>
          <w:rFonts w:ascii="Times New Roman" w:eastAsia="Times New Roman" w:hAnsi="Times New Roman" w:cs="Times New Roman"/>
          <w:b/>
          <w:bCs/>
          <w:color w:val="000000"/>
          <w:kern w:val="3"/>
          <w14:ligatures w14:val="none"/>
        </w:rPr>
      </w:pPr>
      <w:r w:rsidRPr="00FA51C1">
        <w:rPr>
          <w:rFonts w:ascii="Times New Roman" w:eastAsia="Times New Roman" w:hAnsi="Times New Roman" w:cs="Times New Roman"/>
          <w:b/>
          <w:bCs/>
          <w:color w:val="000000"/>
          <w:kern w:val="3"/>
          <w14:ligatures w14:val="none"/>
        </w:rPr>
        <w:t>Geneza projektu.</w:t>
      </w:r>
    </w:p>
    <w:p w14:paraId="175C41F7" w14:textId="134CFF39" w:rsidR="008A0526" w:rsidRPr="008A0526" w:rsidRDefault="008A0526" w:rsidP="00786282">
      <w:pPr>
        <w:suppressAutoHyphens/>
        <w:autoSpaceDN w:val="0"/>
        <w:spacing w:after="0" w:line="360" w:lineRule="auto"/>
        <w:ind w:firstLine="426"/>
        <w:jc w:val="both"/>
        <w:rPr>
          <w:rFonts w:ascii="Times New Roman" w:eastAsia="Times New Roman" w:hAnsi="Times New Roman" w:cs="Times New Roman"/>
          <w:color w:val="000000"/>
          <w:kern w:val="3"/>
          <w14:ligatures w14:val="none"/>
        </w:rPr>
      </w:pPr>
      <w:r w:rsidRPr="008A0526">
        <w:rPr>
          <w:rFonts w:ascii="Times New Roman" w:eastAsia="Times New Roman" w:hAnsi="Times New Roman" w:cs="Times New Roman"/>
          <w:color w:val="000000"/>
          <w:kern w:val="3"/>
          <w14:ligatures w14:val="none"/>
        </w:rPr>
        <w:t>Obecnie w Polsce brakuje ujednoliconej bazy danych umożliwiającej</w:t>
      </w:r>
      <w:r w:rsidR="008E19FC">
        <w:rPr>
          <w:rFonts w:ascii="Times New Roman" w:eastAsia="Times New Roman" w:hAnsi="Times New Roman" w:cs="Times New Roman"/>
          <w:color w:val="000000"/>
          <w:kern w:val="3"/>
          <w14:ligatures w14:val="none"/>
        </w:rPr>
        <w:t xml:space="preserve"> </w:t>
      </w:r>
      <w:r w:rsidRPr="008A0526">
        <w:rPr>
          <w:rFonts w:ascii="Times New Roman" w:eastAsia="Times New Roman" w:hAnsi="Times New Roman" w:cs="Times New Roman"/>
          <w:color w:val="000000"/>
          <w:kern w:val="3"/>
          <w14:ligatures w14:val="none"/>
        </w:rPr>
        <w:t xml:space="preserve">uzyskanie </w:t>
      </w:r>
      <w:r w:rsidR="00387856">
        <w:rPr>
          <w:rFonts w:ascii="Times New Roman" w:eastAsia="Times New Roman" w:hAnsi="Times New Roman" w:cs="Times New Roman"/>
          <w:color w:val="000000"/>
          <w:kern w:val="3"/>
          <w14:ligatures w14:val="none"/>
        </w:rPr>
        <w:t xml:space="preserve">rzetelnych </w:t>
      </w:r>
      <w:r w:rsidRPr="008A0526">
        <w:rPr>
          <w:rFonts w:ascii="Times New Roman" w:eastAsia="Times New Roman" w:hAnsi="Times New Roman" w:cs="Times New Roman"/>
          <w:color w:val="000000"/>
          <w:kern w:val="3"/>
          <w14:ligatures w14:val="none"/>
        </w:rPr>
        <w:t>informacji o mediatorach prowadzących mediacje ze skierowania sądu oraz oszacowanie liczby mediatorów. Funkcjonujące listy stałych mediatorów prowadzone przez prezesów sądów okręgowych nie są efektywnym narzędziem do propagowania mediacji poprzez powszechną dostępność wykwalifikowanej kadry mediatorów. Utrudniona jest również możliwość weryfikacji kompetencji i kwalifikacji mediatorów z uwagi na brak określenia w przepisach prawa w sposób precyzyjny minimalnych wymagań wobec mediatorów.</w:t>
      </w:r>
    </w:p>
    <w:p w14:paraId="50E5397A" w14:textId="3DF006B9" w:rsidR="008A0526" w:rsidRPr="008A0526" w:rsidRDefault="008A0526" w:rsidP="00874B67">
      <w:pPr>
        <w:suppressAutoHyphens/>
        <w:autoSpaceDN w:val="0"/>
        <w:spacing w:after="0" w:line="360" w:lineRule="auto"/>
        <w:ind w:firstLine="426"/>
        <w:jc w:val="both"/>
        <w:rPr>
          <w:rFonts w:ascii="Times New Roman" w:eastAsia="Times New Roman" w:hAnsi="Times New Roman" w:cs="Times New Roman"/>
          <w:color w:val="000000"/>
          <w:kern w:val="3"/>
          <w14:ligatures w14:val="none"/>
        </w:rPr>
      </w:pPr>
      <w:r w:rsidRPr="008A0526">
        <w:rPr>
          <w:rFonts w:ascii="Times New Roman" w:eastAsia="Times New Roman" w:hAnsi="Times New Roman" w:cs="Times New Roman"/>
          <w:color w:val="000000"/>
          <w:kern w:val="3"/>
          <w14:ligatures w14:val="none"/>
        </w:rPr>
        <w:t>Brakuje scentralizowanego, jednolitego systemu informacji – listy mediatorów funkcjonują w</w:t>
      </w:r>
      <w:r>
        <w:rPr>
          <w:rFonts w:ascii="Times New Roman" w:eastAsia="Times New Roman" w:hAnsi="Times New Roman" w:cs="Times New Roman"/>
          <w:color w:val="000000"/>
          <w:kern w:val="3"/>
          <w14:ligatures w14:val="none"/>
        </w:rPr>
        <w:t> </w:t>
      </w:r>
      <w:r w:rsidRPr="008A0526">
        <w:rPr>
          <w:rFonts w:ascii="Times New Roman" w:eastAsia="Times New Roman" w:hAnsi="Times New Roman" w:cs="Times New Roman"/>
          <w:color w:val="000000"/>
          <w:kern w:val="3"/>
          <w14:ligatures w14:val="none"/>
        </w:rPr>
        <w:t xml:space="preserve">formie papierowej i elektronicznej, ale są prowadzone niezależnie przez poszczególnych prezesów sądów okręgowych. Dane na tych listach często są nieaktualne, poszczególne osoby mogą figurować na kilku listach, mogą również występować osoby, które w ogóle nie prowadzą mediacji. Brak dostępu do rzetelnych informacji o mediatorach sprawia, że obecnie funkcjonujący system ewidencji mediatorów </w:t>
      </w:r>
      <w:r w:rsidR="00DA144C">
        <w:rPr>
          <w:rFonts w:ascii="Times New Roman" w:eastAsia="Times New Roman" w:hAnsi="Times New Roman" w:cs="Times New Roman"/>
          <w:color w:val="000000"/>
          <w:kern w:val="3"/>
          <w14:ligatures w14:val="none"/>
        </w:rPr>
        <w:t xml:space="preserve">dostępnych do mediacji ze skierowania sądu </w:t>
      </w:r>
      <w:r w:rsidRPr="008A0526">
        <w:rPr>
          <w:rFonts w:ascii="Times New Roman" w:eastAsia="Times New Roman" w:hAnsi="Times New Roman" w:cs="Times New Roman"/>
          <w:color w:val="000000"/>
          <w:kern w:val="3"/>
          <w14:ligatures w14:val="none"/>
        </w:rPr>
        <w:t>jest mało efektywny i w istocie nie stanowi narzędzia służącego do wyboru profesjonalnego i rzetelnego mediatora.</w:t>
      </w:r>
    </w:p>
    <w:p w14:paraId="04DAD01F" w14:textId="2FA20164" w:rsidR="008A0526" w:rsidRPr="008A0526" w:rsidRDefault="008A0526" w:rsidP="00874B67">
      <w:pPr>
        <w:suppressAutoHyphens/>
        <w:autoSpaceDN w:val="0"/>
        <w:spacing w:after="0" w:line="360" w:lineRule="auto"/>
        <w:ind w:firstLine="426"/>
        <w:jc w:val="both"/>
        <w:rPr>
          <w:rFonts w:ascii="Times New Roman" w:eastAsia="Times New Roman" w:hAnsi="Times New Roman" w:cs="Times New Roman"/>
          <w:color w:val="000000"/>
          <w:kern w:val="3"/>
          <w14:ligatures w14:val="none"/>
        </w:rPr>
      </w:pPr>
      <w:r w:rsidRPr="008A0526">
        <w:rPr>
          <w:rFonts w:ascii="Times New Roman" w:eastAsia="Times New Roman" w:hAnsi="Times New Roman" w:cs="Times New Roman"/>
          <w:color w:val="000000"/>
          <w:kern w:val="3"/>
          <w14:ligatures w14:val="none"/>
        </w:rPr>
        <w:t>Brak jednolitych standardów szkolenia i egzaminowania mediatorów</w:t>
      </w:r>
      <w:r w:rsidR="36AA8E9E" w:rsidRPr="008A0526">
        <w:rPr>
          <w:rFonts w:ascii="Times New Roman" w:eastAsia="Times New Roman" w:hAnsi="Times New Roman" w:cs="Times New Roman"/>
          <w:color w:val="000000"/>
          <w:kern w:val="3"/>
          <w14:ligatures w14:val="none"/>
        </w:rPr>
        <w:t>, którzy prowadzą mediacje ze skierowania sądu</w:t>
      </w:r>
      <w:r w:rsidRPr="008A0526">
        <w:rPr>
          <w:rFonts w:ascii="Times New Roman" w:eastAsia="Times New Roman" w:hAnsi="Times New Roman" w:cs="Times New Roman"/>
          <w:color w:val="000000"/>
          <w:kern w:val="3"/>
          <w14:ligatures w14:val="none"/>
        </w:rPr>
        <w:t xml:space="preserve"> to kolejny element systemu mediacji, który wymaga </w:t>
      </w:r>
      <w:r w:rsidR="00903E3C">
        <w:rPr>
          <w:rFonts w:ascii="Times New Roman" w:eastAsia="Times New Roman" w:hAnsi="Times New Roman" w:cs="Times New Roman"/>
          <w:color w:val="000000"/>
          <w:kern w:val="3"/>
          <w14:ligatures w14:val="none"/>
        </w:rPr>
        <w:t>uregulowania</w:t>
      </w:r>
      <w:r w:rsidRPr="008A0526">
        <w:rPr>
          <w:rFonts w:ascii="Times New Roman" w:eastAsia="Times New Roman" w:hAnsi="Times New Roman" w:cs="Times New Roman"/>
          <w:color w:val="000000"/>
          <w:kern w:val="3"/>
          <w14:ligatures w14:val="none"/>
        </w:rPr>
        <w:t xml:space="preserve"> w przepisach prawa. Różny poziom przygotowania kandydatów do prowadz</w:t>
      </w:r>
      <w:r w:rsidR="651FCCF7" w:rsidRPr="008A0526">
        <w:rPr>
          <w:rFonts w:ascii="Times New Roman" w:eastAsia="Times New Roman" w:hAnsi="Times New Roman" w:cs="Times New Roman"/>
          <w:color w:val="000000"/>
          <w:kern w:val="3"/>
          <w14:ligatures w14:val="none"/>
        </w:rPr>
        <w:t>enia</w:t>
      </w:r>
      <w:r w:rsidRPr="008A0526">
        <w:rPr>
          <w:rFonts w:ascii="Times New Roman" w:eastAsia="Times New Roman" w:hAnsi="Times New Roman" w:cs="Times New Roman"/>
          <w:color w:val="000000"/>
          <w:kern w:val="3"/>
          <w14:ligatures w14:val="none"/>
        </w:rPr>
        <w:t xml:space="preserve"> mediacji, a niekiedy dopuszczenie do </w:t>
      </w:r>
      <w:r w:rsidR="2ACE8E2D" w:rsidRPr="008A0526">
        <w:rPr>
          <w:rFonts w:ascii="Times New Roman" w:eastAsia="Times New Roman" w:hAnsi="Times New Roman" w:cs="Times New Roman"/>
          <w:color w:val="000000"/>
          <w:kern w:val="3"/>
          <w14:ligatures w14:val="none"/>
        </w:rPr>
        <w:t>prowadzenia mediacji ze skierowania sądu</w:t>
      </w:r>
      <w:r w:rsidRPr="008A0526">
        <w:rPr>
          <w:rFonts w:ascii="Times New Roman" w:eastAsia="Times New Roman" w:hAnsi="Times New Roman" w:cs="Times New Roman"/>
          <w:color w:val="000000"/>
          <w:kern w:val="3"/>
          <w14:ligatures w14:val="none"/>
        </w:rPr>
        <w:t xml:space="preserve"> osób, które nie posiadają wystarczających kompetencji nie sprzyja budowaniu zaufania obywateli do </w:t>
      </w:r>
      <w:r w:rsidR="1FF0CC1B" w:rsidRPr="008A0526">
        <w:rPr>
          <w:rFonts w:ascii="Times New Roman" w:eastAsia="Times New Roman" w:hAnsi="Times New Roman" w:cs="Times New Roman"/>
          <w:color w:val="000000"/>
          <w:kern w:val="3"/>
          <w14:ligatures w14:val="none"/>
        </w:rPr>
        <w:t>instytucji mediacji</w:t>
      </w:r>
      <w:r w:rsidRPr="008A0526">
        <w:rPr>
          <w:rFonts w:ascii="Times New Roman" w:eastAsia="Times New Roman" w:hAnsi="Times New Roman" w:cs="Times New Roman"/>
          <w:color w:val="000000"/>
          <w:kern w:val="3"/>
          <w14:ligatures w14:val="none"/>
        </w:rPr>
        <w:t xml:space="preserve">. Na rynku funkcjonują podmioty oferujące szkolenia o niskim poziomie jakości – często szkolenia te odbywają się wyłącznie w formie zdalnej, a elementem takich szkoleń nie są praktyczne aspekty stosowania mediacji. Każda firma czy ośrodek mediacyjny oferuje szkolenia o różnym zakresie tematycznym i godzinowym. Rozproszony rynek szkoleniowy powoduje, że </w:t>
      </w:r>
      <w:r w:rsidR="00D749CD">
        <w:rPr>
          <w:rFonts w:ascii="Times New Roman" w:eastAsia="Times New Roman" w:hAnsi="Times New Roman" w:cs="Times New Roman"/>
          <w:color w:val="000000"/>
          <w:kern w:val="3"/>
          <w14:ligatures w14:val="none"/>
        </w:rPr>
        <w:t xml:space="preserve">każdy </w:t>
      </w:r>
      <w:r w:rsidR="007B580C">
        <w:rPr>
          <w:rFonts w:ascii="Times New Roman" w:eastAsia="Times New Roman" w:hAnsi="Times New Roman" w:cs="Times New Roman"/>
          <w:color w:val="000000"/>
          <w:kern w:val="3"/>
          <w14:ligatures w14:val="none"/>
        </w:rPr>
        <w:t>zainteresowany</w:t>
      </w:r>
      <w:r w:rsidR="00D749CD">
        <w:rPr>
          <w:rFonts w:ascii="Times New Roman" w:eastAsia="Times New Roman" w:hAnsi="Times New Roman" w:cs="Times New Roman"/>
          <w:color w:val="000000"/>
          <w:kern w:val="3"/>
          <w14:ligatures w14:val="none"/>
        </w:rPr>
        <w:t xml:space="preserve"> w</w:t>
      </w:r>
      <w:r w:rsidRPr="008A0526">
        <w:rPr>
          <w:rFonts w:ascii="Times New Roman" w:eastAsia="Times New Roman" w:hAnsi="Times New Roman" w:cs="Times New Roman"/>
          <w:color w:val="000000"/>
          <w:kern w:val="3"/>
          <w14:ligatures w14:val="none"/>
        </w:rPr>
        <w:t xml:space="preserve"> krótkim czasie i </w:t>
      </w:r>
      <w:r w:rsidR="00507116">
        <w:rPr>
          <w:rFonts w:ascii="Times New Roman" w:eastAsia="Times New Roman" w:hAnsi="Times New Roman" w:cs="Times New Roman"/>
          <w:color w:val="000000"/>
          <w:kern w:val="3"/>
          <w14:ligatures w14:val="none"/>
        </w:rPr>
        <w:t>przy małym wysiłku</w:t>
      </w:r>
      <w:r w:rsidRPr="008A0526">
        <w:rPr>
          <w:rFonts w:ascii="Times New Roman" w:eastAsia="Times New Roman" w:hAnsi="Times New Roman" w:cs="Times New Roman"/>
          <w:color w:val="000000"/>
          <w:kern w:val="3"/>
          <w14:ligatures w14:val="none"/>
        </w:rPr>
        <w:t xml:space="preserve"> może legitymować się certyfikatem</w:t>
      </w:r>
      <w:r w:rsidR="277A936F" w:rsidRPr="008A0526">
        <w:rPr>
          <w:rFonts w:ascii="Times New Roman" w:eastAsia="Times New Roman" w:hAnsi="Times New Roman" w:cs="Times New Roman"/>
          <w:color w:val="000000"/>
          <w:kern w:val="3"/>
          <w14:ligatures w14:val="none"/>
        </w:rPr>
        <w:t xml:space="preserve"> lub </w:t>
      </w:r>
      <w:r w:rsidRPr="008A0526">
        <w:rPr>
          <w:rFonts w:ascii="Times New Roman" w:eastAsia="Times New Roman" w:hAnsi="Times New Roman" w:cs="Times New Roman"/>
          <w:color w:val="000000"/>
          <w:kern w:val="3"/>
          <w14:ligatures w14:val="none"/>
        </w:rPr>
        <w:t>zaświadczeniem o</w:t>
      </w:r>
      <w:r>
        <w:rPr>
          <w:rFonts w:ascii="Times New Roman" w:eastAsia="Times New Roman" w:hAnsi="Times New Roman" w:cs="Times New Roman"/>
          <w:color w:val="000000"/>
          <w:kern w:val="3"/>
          <w14:ligatures w14:val="none"/>
        </w:rPr>
        <w:t> </w:t>
      </w:r>
      <w:r w:rsidRPr="008A0526">
        <w:rPr>
          <w:rFonts w:ascii="Times New Roman" w:eastAsia="Times New Roman" w:hAnsi="Times New Roman" w:cs="Times New Roman"/>
          <w:color w:val="000000"/>
          <w:kern w:val="3"/>
          <w14:ligatures w14:val="none"/>
        </w:rPr>
        <w:t>ukończeniu szkolenia, na podstawie którego można ubiegać się o wpis na listę stałych mediatorów. Obecnie funkcjonujące przepisy prawa określają wymagania poprzez klauzulę generalną stanowiącą, że mediator powinien posiadać wiedzę i doświadczenie w zakresie mediacji. Weryfikacja przed dokonaniem wpisu ma często charakter formalny, a nie merytoryczny.</w:t>
      </w:r>
    </w:p>
    <w:p w14:paraId="25FA0036" w14:textId="2C1C4C1D" w:rsidR="008264A8" w:rsidRPr="00FA51C1" w:rsidRDefault="008A0526" w:rsidP="00874B67">
      <w:pPr>
        <w:suppressAutoHyphens/>
        <w:autoSpaceDN w:val="0"/>
        <w:spacing w:after="0" w:line="360" w:lineRule="auto"/>
        <w:ind w:firstLine="426"/>
        <w:jc w:val="both"/>
        <w:rPr>
          <w:rFonts w:ascii="Times New Roman" w:eastAsia="Times New Roman" w:hAnsi="Times New Roman" w:cs="Times New Roman"/>
          <w:color w:val="000000"/>
          <w:kern w:val="3"/>
          <w14:ligatures w14:val="none"/>
        </w:rPr>
      </w:pPr>
      <w:r w:rsidRPr="008A0526">
        <w:rPr>
          <w:rFonts w:ascii="Times New Roman" w:eastAsia="Times New Roman" w:hAnsi="Times New Roman" w:cs="Times New Roman"/>
          <w:color w:val="000000"/>
          <w:kern w:val="3"/>
          <w14:ligatures w14:val="none"/>
        </w:rPr>
        <w:lastRenderedPageBreak/>
        <w:t xml:space="preserve">Projektowane zmiany mają na celu </w:t>
      </w:r>
      <w:r w:rsidR="00104580">
        <w:rPr>
          <w:rFonts w:ascii="Times New Roman" w:eastAsia="Times New Roman" w:hAnsi="Times New Roman" w:cs="Times New Roman"/>
          <w:color w:val="000000"/>
          <w:kern w:val="3"/>
          <w14:ligatures w14:val="none"/>
        </w:rPr>
        <w:t xml:space="preserve">usunięcie </w:t>
      </w:r>
      <w:r w:rsidR="00DA144C">
        <w:rPr>
          <w:rFonts w:ascii="Times New Roman" w:eastAsia="Times New Roman" w:hAnsi="Times New Roman" w:cs="Times New Roman"/>
          <w:color w:val="000000"/>
          <w:kern w:val="3"/>
          <w14:ligatures w14:val="none"/>
        </w:rPr>
        <w:t xml:space="preserve">dotychczas zidentyfikowanych dysfunkcjonalności </w:t>
      </w:r>
      <w:r w:rsidRPr="008A0526">
        <w:rPr>
          <w:rFonts w:ascii="Times New Roman" w:eastAsia="Times New Roman" w:hAnsi="Times New Roman" w:cs="Times New Roman"/>
          <w:color w:val="000000"/>
          <w:kern w:val="3"/>
          <w14:ligatures w14:val="none"/>
        </w:rPr>
        <w:t>m.in.</w:t>
      </w:r>
      <w:r w:rsidR="00DA144C">
        <w:rPr>
          <w:rFonts w:ascii="Times New Roman" w:eastAsia="Times New Roman" w:hAnsi="Times New Roman" w:cs="Times New Roman"/>
          <w:color w:val="000000"/>
          <w:kern w:val="3"/>
          <w14:ligatures w14:val="none"/>
        </w:rPr>
        <w:t xml:space="preserve"> poprzez</w:t>
      </w:r>
      <w:r w:rsidRPr="008A0526">
        <w:rPr>
          <w:rFonts w:ascii="Times New Roman" w:eastAsia="Times New Roman" w:hAnsi="Times New Roman" w:cs="Times New Roman"/>
          <w:color w:val="000000"/>
          <w:kern w:val="3"/>
          <w14:ligatures w14:val="none"/>
        </w:rPr>
        <w:t xml:space="preserve"> utworzenie Krajowego Rejestru Mediatorów w formie systemu teleinformatycznego, wprowadzenie jednolitych standardów </w:t>
      </w:r>
      <w:r w:rsidR="00000810" w:rsidRPr="008A0526">
        <w:rPr>
          <w:rFonts w:ascii="Times New Roman" w:eastAsia="Times New Roman" w:hAnsi="Times New Roman" w:cs="Times New Roman"/>
          <w:color w:val="000000"/>
          <w:kern w:val="3"/>
          <w14:ligatures w14:val="none"/>
        </w:rPr>
        <w:t>szkoleniowych poprzez</w:t>
      </w:r>
      <w:r w:rsidR="001D7B2B">
        <w:rPr>
          <w:rFonts w:ascii="Times New Roman" w:eastAsia="Times New Roman" w:hAnsi="Times New Roman" w:cs="Times New Roman"/>
          <w:color w:val="000000"/>
          <w:kern w:val="3"/>
          <w14:ligatures w14:val="none"/>
        </w:rPr>
        <w:t xml:space="preserve"> wprowadzenie ramowych programów szkoleń oraz prowadzenia szkoleń dla osób zainteresowanych wpisem do Rejestru przez </w:t>
      </w:r>
      <w:r w:rsidR="276A7C0C" w:rsidRPr="008A0526">
        <w:rPr>
          <w:rFonts w:ascii="Times New Roman" w:eastAsia="Times New Roman" w:hAnsi="Times New Roman" w:cs="Times New Roman"/>
          <w:color w:val="000000"/>
          <w:kern w:val="3"/>
          <w14:ligatures w14:val="none"/>
        </w:rPr>
        <w:t>instytucje szkolące w zakresie mediacji</w:t>
      </w:r>
      <w:r w:rsidRPr="008A0526">
        <w:rPr>
          <w:rFonts w:ascii="Times New Roman" w:eastAsia="Times New Roman" w:hAnsi="Times New Roman" w:cs="Times New Roman"/>
          <w:color w:val="000000"/>
          <w:kern w:val="3"/>
          <w14:ligatures w14:val="none"/>
        </w:rPr>
        <w:t xml:space="preserve">. Rozwiązania te zmierzają do poprawy jakości </w:t>
      </w:r>
      <w:r w:rsidR="00000810">
        <w:rPr>
          <w:rFonts w:ascii="Times New Roman" w:eastAsia="Times New Roman" w:hAnsi="Times New Roman" w:cs="Times New Roman"/>
          <w:color w:val="000000"/>
          <w:kern w:val="3"/>
          <w14:ligatures w14:val="none"/>
        </w:rPr>
        <w:t xml:space="preserve">prowadzenia </w:t>
      </w:r>
      <w:r w:rsidRPr="008A0526">
        <w:rPr>
          <w:rFonts w:ascii="Times New Roman" w:eastAsia="Times New Roman" w:hAnsi="Times New Roman" w:cs="Times New Roman"/>
          <w:color w:val="000000"/>
          <w:kern w:val="3"/>
          <w14:ligatures w14:val="none"/>
        </w:rPr>
        <w:t xml:space="preserve">mediacji przez </w:t>
      </w:r>
      <w:r w:rsidR="00387856">
        <w:rPr>
          <w:rFonts w:ascii="Times New Roman" w:eastAsia="Times New Roman" w:hAnsi="Times New Roman" w:cs="Times New Roman"/>
          <w:color w:val="000000"/>
          <w:kern w:val="3"/>
          <w14:ligatures w14:val="none"/>
        </w:rPr>
        <w:t>określenie</w:t>
      </w:r>
      <w:r w:rsidR="00387856" w:rsidRPr="008A0526">
        <w:rPr>
          <w:rFonts w:ascii="Times New Roman" w:eastAsia="Times New Roman" w:hAnsi="Times New Roman" w:cs="Times New Roman"/>
          <w:color w:val="000000"/>
          <w:kern w:val="3"/>
          <w14:ligatures w14:val="none"/>
        </w:rPr>
        <w:t xml:space="preserve"> </w:t>
      </w:r>
      <w:r w:rsidRPr="008A0526">
        <w:rPr>
          <w:rFonts w:ascii="Times New Roman" w:eastAsia="Times New Roman" w:hAnsi="Times New Roman" w:cs="Times New Roman"/>
          <w:color w:val="000000"/>
          <w:kern w:val="3"/>
          <w14:ligatures w14:val="none"/>
        </w:rPr>
        <w:t>minimalnych wymagań merytorycznych względem mediatorów</w:t>
      </w:r>
      <w:r w:rsidR="00DA144C">
        <w:rPr>
          <w:rFonts w:ascii="Times New Roman" w:eastAsia="Times New Roman" w:hAnsi="Times New Roman" w:cs="Times New Roman"/>
          <w:color w:val="000000"/>
          <w:kern w:val="3"/>
          <w14:ligatures w14:val="none"/>
        </w:rPr>
        <w:t xml:space="preserve"> sądowych</w:t>
      </w:r>
      <w:r w:rsidRPr="008A0526">
        <w:rPr>
          <w:rFonts w:ascii="Times New Roman" w:eastAsia="Times New Roman" w:hAnsi="Times New Roman" w:cs="Times New Roman"/>
          <w:color w:val="000000"/>
          <w:kern w:val="3"/>
          <w14:ligatures w14:val="none"/>
        </w:rPr>
        <w:t>, zwiększeni</w:t>
      </w:r>
      <w:r w:rsidR="0056685C">
        <w:rPr>
          <w:rFonts w:ascii="Times New Roman" w:eastAsia="Times New Roman" w:hAnsi="Times New Roman" w:cs="Times New Roman"/>
          <w:color w:val="000000"/>
          <w:kern w:val="3"/>
          <w14:ligatures w14:val="none"/>
        </w:rPr>
        <w:t>e</w:t>
      </w:r>
      <w:r w:rsidRPr="008A0526">
        <w:rPr>
          <w:rFonts w:ascii="Times New Roman" w:eastAsia="Times New Roman" w:hAnsi="Times New Roman" w:cs="Times New Roman"/>
          <w:color w:val="000000"/>
          <w:kern w:val="3"/>
          <w14:ligatures w14:val="none"/>
        </w:rPr>
        <w:t xml:space="preserve"> transparentności systemu poprzez udostępnienie centralnego rejestru</w:t>
      </w:r>
      <w:r w:rsidR="0056685C">
        <w:rPr>
          <w:rFonts w:ascii="Times New Roman" w:eastAsia="Times New Roman" w:hAnsi="Times New Roman" w:cs="Times New Roman"/>
          <w:color w:val="000000"/>
          <w:kern w:val="3"/>
          <w14:ligatures w14:val="none"/>
        </w:rPr>
        <w:t>, a tym samym</w:t>
      </w:r>
      <w:r w:rsidRPr="008A0526">
        <w:rPr>
          <w:rFonts w:ascii="Times New Roman" w:eastAsia="Times New Roman" w:hAnsi="Times New Roman" w:cs="Times New Roman"/>
          <w:color w:val="000000"/>
          <w:kern w:val="3"/>
          <w14:ligatures w14:val="none"/>
        </w:rPr>
        <w:t xml:space="preserve"> wzmocnienie zaufania społecznego do</w:t>
      </w:r>
      <w:r w:rsidRPr="008A0526">
        <w:rPr>
          <w:rFonts w:ascii="Times New Roman" w:eastAsia="Calibri" w:hAnsi="Times New Roman" w:cs="Times New Roman"/>
          <w:kern w:val="0"/>
          <w:sz w:val="22"/>
          <w:szCs w:val="22"/>
          <w14:ligatures w14:val="none"/>
        </w:rPr>
        <w:t xml:space="preserve"> </w:t>
      </w:r>
      <w:r w:rsidRPr="008A0526">
        <w:rPr>
          <w:rFonts w:ascii="Times New Roman" w:eastAsia="Times New Roman" w:hAnsi="Times New Roman" w:cs="Times New Roman"/>
          <w:color w:val="000000"/>
          <w:kern w:val="3"/>
          <w14:ligatures w14:val="none"/>
        </w:rPr>
        <w:t>tej formy rozwiązywania sporów.</w:t>
      </w:r>
    </w:p>
    <w:p w14:paraId="74BD25EF" w14:textId="77777777" w:rsidR="00FA51C1" w:rsidRPr="00FA51C1" w:rsidRDefault="00FA51C1" w:rsidP="00786282">
      <w:pPr>
        <w:numPr>
          <w:ilvl w:val="0"/>
          <w:numId w:val="1"/>
        </w:numPr>
        <w:suppressAutoHyphens/>
        <w:autoSpaceDN w:val="0"/>
        <w:spacing w:after="0" w:line="360" w:lineRule="auto"/>
        <w:ind w:left="714" w:hanging="288"/>
        <w:jc w:val="both"/>
        <w:rPr>
          <w:rFonts w:ascii="Aptos" w:eastAsia="Aptos" w:hAnsi="Aptos" w:cs="Arial"/>
          <w:kern w:val="3"/>
          <w:sz w:val="22"/>
          <w:szCs w:val="22"/>
          <w14:ligatures w14:val="none"/>
        </w:rPr>
      </w:pPr>
      <w:r w:rsidRPr="00FA51C1">
        <w:rPr>
          <w:rFonts w:ascii="Times New Roman" w:eastAsia="Times New Roman" w:hAnsi="Times New Roman" w:cs="Times New Roman"/>
          <w:b/>
          <w:bCs/>
          <w:color w:val="000000"/>
          <w:kern w:val="3"/>
          <w14:ligatures w14:val="none"/>
        </w:rPr>
        <w:t>Omówienie przepisów ustawy.</w:t>
      </w:r>
    </w:p>
    <w:p w14:paraId="2D0A6841" w14:textId="3F315806" w:rsidR="00874B67" w:rsidRPr="00BC2F24" w:rsidRDefault="00FA51C1" w:rsidP="00BC2F24">
      <w:pPr>
        <w:suppressAutoHyphens/>
        <w:autoSpaceDN w:val="0"/>
        <w:spacing w:after="0" w:line="360" w:lineRule="auto"/>
        <w:ind w:firstLine="426"/>
        <w:jc w:val="both"/>
        <w:rPr>
          <w:rFonts w:ascii="Times New Roman" w:eastAsia="Noto Sans" w:hAnsi="Times New Roman" w:cs="Times New Roman"/>
          <w:color w:val="333333"/>
          <w:kern w:val="3"/>
          <w14:ligatures w14:val="none"/>
        </w:rPr>
      </w:pPr>
      <w:r w:rsidRPr="00FA51C1">
        <w:rPr>
          <w:rFonts w:ascii="Times New Roman" w:eastAsia="Times New Roman" w:hAnsi="Times New Roman" w:cs="Times New Roman"/>
          <w:color w:val="000000"/>
          <w:kern w:val="3"/>
          <w14:ligatures w14:val="none"/>
        </w:rPr>
        <w:t xml:space="preserve">W </w:t>
      </w:r>
      <w:r w:rsidR="009805C8">
        <w:rPr>
          <w:rFonts w:ascii="Times New Roman" w:eastAsia="Times New Roman" w:hAnsi="Times New Roman" w:cs="Times New Roman"/>
          <w:color w:val="000000"/>
          <w:kern w:val="3"/>
          <w14:ligatures w14:val="none"/>
        </w:rPr>
        <w:t>przepisach ogólnych</w:t>
      </w:r>
      <w:r w:rsidRPr="00FA51C1">
        <w:rPr>
          <w:rFonts w:ascii="Times New Roman" w:eastAsia="Times New Roman" w:hAnsi="Times New Roman" w:cs="Times New Roman"/>
          <w:color w:val="000000"/>
          <w:kern w:val="3"/>
          <w14:ligatures w14:val="none"/>
        </w:rPr>
        <w:t xml:space="preserve"> projektu, określono zakres podmiotowy i przedmiotowy ustawy. </w:t>
      </w:r>
      <w:r w:rsidR="008A0526" w:rsidRPr="008A0526">
        <w:rPr>
          <w:rFonts w:ascii="Times New Roman" w:eastAsia="Times New Roman" w:hAnsi="Times New Roman" w:cs="Times New Roman"/>
          <w:color w:val="000000"/>
          <w:kern w:val="3"/>
          <w14:ligatures w14:val="none"/>
        </w:rPr>
        <w:t xml:space="preserve">Obejmuje on zasady prowadzenia Krajowego Rejestru Mediatorów oraz warunki, które musi spełniać osoba fizyczna, by zostać mediatorem sądowym i podmiot, by zostać </w:t>
      </w:r>
      <w:r w:rsidR="4EFFE9E2" w:rsidRPr="008A0526">
        <w:rPr>
          <w:rFonts w:ascii="Times New Roman" w:eastAsia="Times New Roman" w:hAnsi="Times New Roman" w:cs="Times New Roman"/>
          <w:color w:val="000000"/>
          <w:kern w:val="3"/>
          <w14:ligatures w14:val="none"/>
        </w:rPr>
        <w:t>instytucją szkolącą w zakresie mediacji</w:t>
      </w:r>
      <w:r w:rsidR="008A0526" w:rsidRPr="008A0526">
        <w:rPr>
          <w:rFonts w:ascii="Times New Roman" w:eastAsia="Times New Roman" w:hAnsi="Times New Roman" w:cs="Times New Roman"/>
          <w:color w:val="000000"/>
          <w:kern w:val="3"/>
          <w14:ligatures w14:val="none"/>
        </w:rPr>
        <w:t>, zasady ich wpisu i wykreślenia</w:t>
      </w:r>
      <w:r w:rsidR="009F6A7E">
        <w:rPr>
          <w:rFonts w:ascii="Times New Roman" w:eastAsia="Times New Roman" w:hAnsi="Times New Roman" w:cs="Times New Roman"/>
          <w:color w:val="000000"/>
          <w:kern w:val="3"/>
          <w14:ligatures w14:val="none"/>
        </w:rPr>
        <w:t xml:space="preserve"> z Rejestru</w:t>
      </w:r>
      <w:r w:rsidR="008A0526" w:rsidRPr="008A0526">
        <w:rPr>
          <w:rFonts w:ascii="Times New Roman" w:eastAsia="Times New Roman" w:hAnsi="Times New Roman" w:cs="Times New Roman"/>
          <w:color w:val="000000"/>
          <w:kern w:val="3"/>
          <w14:ligatures w14:val="none"/>
        </w:rPr>
        <w:t>, a także zasady przeprowadzania szkoleń i egzaminów.</w:t>
      </w:r>
      <w:r w:rsidR="009805C8">
        <w:rPr>
          <w:rFonts w:ascii="Times New Roman" w:eastAsia="Times New Roman" w:hAnsi="Times New Roman" w:cs="Times New Roman"/>
          <w:color w:val="000000"/>
          <w:kern w:val="3"/>
          <w14:ligatures w14:val="none"/>
        </w:rPr>
        <w:t xml:space="preserve"> Wprowadzono również </w:t>
      </w:r>
      <w:r w:rsidRPr="00FA51C1">
        <w:rPr>
          <w:rFonts w:ascii="Times New Roman" w:eastAsia="Noto Sans" w:hAnsi="Times New Roman" w:cs="Times New Roman"/>
          <w:color w:val="333333"/>
          <w:kern w:val="3"/>
          <w14:ligatures w14:val="none"/>
        </w:rPr>
        <w:t>tzw. słowniczek pojęć stosowanych w ustawie.</w:t>
      </w:r>
    </w:p>
    <w:p w14:paraId="6E15D4D0" w14:textId="630AB326" w:rsidR="00874B67" w:rsidRDefault="00FA51C1" w:rsidP="00BC2F24">
      <w:pPr>
        <w:suppressAutoHyphens/>
        <w:autoSpaceDN w:val="0"/>
        <w:spacing w:before="120" w:after="120" w:line="360" w:lineRule="auto"/>
        <w:ind w:left="2829" w:firstLine="709"/>
        <w:jc w:val="both"/>
        <w:rPr>
          <w:rFonts w:ascii="Times New Roman" w:eastAsia="Times New Roman" w:hAnsi="Times New Roman" w:cs="Times New Roman"/>
          <w:b/>
          <w:bCs/>
          <w:color w:val="000000"/>
          <w:kern w:val="3"/>
          <w14:ligatures w14:val="none"/>
        </w:rPr>
      </w:pPr>
      <w:r w:rsidRPr="00FA51C1">
        <w:rPr>
          <w:rFonts w:ascii="Times New Roman" w:eastAsia="Times New Roman" w:hAnsi="Times New Roman" w:cs="Times New Roman"/>
          <w:b/>
          <w:bCs/>
          <w:color w:val="000000"/>
          <w:kern w:val="3"/>
          <w14:ligatures w14:val="none"/>
        </w:rPr>
        <w:t>MEDIATOR SĄDOWY</w:t>
      </w:r>
    </w:p>
    <w:p w14:paraId="543AC2A4" w14:textId="3AAC1499" w:rsidR="12CFBC29" w:rsidRPr="009F6A7E" w:rsidRDefault="12CFBC29" w:rsidP="00874B67">
      <w:pPr>
        <w:spacing w:after="0" w:line="360" w:lineRule="auto"/>
        <w:ind w:firstLine="426"/>
        <w:contextualSpacing/>
        <w:jc w:val="both"/>
        <w:rPr>
          <w:rFonts w:ascii="Times New Roman" w:eastAsia="Times New Roman" w:hAnsi="Times New Roman" w:cs="Times New Roman"/>
        </w:rPr>
      </w:pPr>
      <w:r w:rsidRPr="009F6A7E">
        <w:rPr>
          <w:rFonts w:ascii="Times New Roman" w:eastAsia="Times New Roman" w:hAnsi="Times New Roman" w:cs="Times New Roman"/>
        </w:rPr>
        <w:t>Wprowadzenie pojęcia „mediator sądow</w:t>
      </w:r>
      <w:r w:rsidR="00C40920">
        <w:rPr>
          <w:rFonts w:ascii="Times New Roman" w:eastAsia="Times New Roman" w:hAnsi="Times New Roman" w:cs="Times New Roman"/>
        </w:rPr>
        <w:t>y</w:t>
      </w:r>
      <w:r w:rsidRPr="009F6A7E">
        <w:rPr>
          <w:rFonts w:ascii="Times New Roman" w:eastAsia="Times New Roman" w:hAnsi="Times New Roman" w:cs="Times New Roman"/>
        </w:rPr>
        <w:t xml:space="preserve">” ma na celu </w:t>
      </w:r>
      <w:r w:rsidR="00D5440B">
        <w:rPr>
          <w:rFonts w:ascii="Times New Roman" w:eastAsia="Times New Roman" w:hAnsi="Times New Roman" w:cs="Times New Roman"/>
        </w:rPr>
        <w:t>zwiększenie przejrzystości terminologicznej dla stron postępowań sądowych</w:t>
      </w:r>
      <w:r w:rsidR="00EC30A1">
        <w:rPr>
          <w:rFonts w:ascii="Times New Roman" w:eastAsia="Times New Roman" w:hAnsi="Times New Roman" w:cs="Times New Roman"/>
        </w:rPr>
        <w:t xml:space="preserve">. Jednocześnie wymogi </w:t>
      </w:r>
      <w:r w:rsidR="00685D31">
        <w:rPr>
          <w:rFonts w:ascii="Times New Roman" w:eastAsia="Times New Roman" w:hAnsi="Times New Roman" w:cs="Times New Roman"/>
        </w:rPr>
        <w:t xml:space="preserve">wobec osób zainteresowanych wpisem do </w:t>
      </w:r>
      <w:r w:rsidR="00C40920">
        <w:rPr>
          <w:rFonts w:ascii="Times New Roman" w:eastAsia="Times New Roman" w:hAnsi="Times New Roman" w:cs="Times New Roman"/>
        </w:rPr>
        <w:t xml:space="preserve">Krajowego </w:t>
      </w:r>
      <w:r w:rsidR="00685D31">
        <w:rPr>
          <w:rFonts w:ascii="Times New Roman" w:eastAsia="Times New Roman" w:hAnsi="Times New Roman" w:cs="Times New Roman"/>
        </w:rPr>
        <w:t xml:space="preserve">Rejestru </w:t>
      </w:r>
      <w:r w:rsidR="00C40920">
        <w:rPr>
          <w:rFonts w:ascii="Times New Roman" w:eastAsia="Times New Roman" w:hAnsi="Times New Roman" w:cs="Times New Roman"/>
        </w:rPr>
        <w:t xml:space="preserve">Mediatorów </w:t>
      </w:r>
      <w:r w:rsidR="004378A1">
        <w:rPr>
          <w:rFonts w:ascii="Times New Roman" w:eastAsia="Times New Roman" w:hAnsi="Times New Roman" w:cs="Times New Roman"/>
        </w:rPr>
        <w:t xml:space="preserve">ulegną </w:t>
      </w:r>
      <w:r w:rsidR="00DA144C">
        <w:rPr>
          <w:rFonts w:ascii="Times New Roman" w:eastAsia="Times New Roman" w:hAnsi="Times New Roman" w:cs="Times New Roman"/>
        </w:rPr>
        <w:t>doprecyzowaniu</w:t>
      </w:r>
      <w:r w:rsidR="004378A1">
        <w:rPr>
          <w:rFonts w:ascii="Times New Roman" w:eastAsia="Times New Roman" w:hAnsi="Times New Roman" w:cs="Times New Roman"/>
        </w:rPr>
        <w:t>, w</w:t>
      </w:r>
      <w:r w:rsidR="00913B4B">
        <w:rPr>
          <w:rFonts w:ascii="Times New Roman" w:eastAsia="Times New Roman" w:hAnsi="Times New Roman" w:cs="Times New Roman"/>
        </w:rPr>
        <w:t> </w:t>
      </w:r>
      <w:r w:rsidR="004378A1">
        <w:rPr>
          <w:rFonts w:ascii="Times New Roman" w:eastAsia="Times New Roman" w:hAnsi="Times New Roman" w:cs="Times New Roman"/>
        </w:rPr>
        <w:t xml:space="preserve">stosunku do obecnie funkcjonujących regulacji dotyczących </w:t>
      </w:r>
      <w:r w:rsidR="00637F21">
        <w:rPr>
          <w:rFonts w:ascii="Times New Roman" w:eastAsia="Times New Roman" w:hAnsi="Times New Roman" w:cs="Times New Roman"/>
        </w:rPr>
        <w:t>warunków wpisu na listy stałych mediatorów.</w:t>
      </w:r>
      <w:r w:rsidR="00EC30A1">
        <w:rPr>
          <w:rFonts w:ascii="Times New Roman" w:eastAsia="Times New Roman" w:hAnsi="Times New Roman" w:cs="Times New Roman"/>
        </w:rPr>
        <w:t xml:space="preserve"> </w:t>
      </w:r>
      <w:r w:rsidR="00CD28A3">
        <w:rPr>
          <w:rFonts w:ascii="Times New Roman" w:eastAsia="Times New Roman" w:hAnsi="Times New Roman" w:cs="Times New Roman"/>
        </w:rPr>
        <w:t xml:space="preserve">Projektowana ustawa </w:t>
      </w:r>
      <w:r w:rsidRPr="009F6A7E">
        <w:rPr>
          <w:rFonts w:ascii="Times New Roman" w:eastAsia="Times New Roman" w:hAnsi="Times New Roman" w:cs="Times New Roman"/>
        </w:rPr>
        <w:t xml:space="preserve">zapewni </w:t>
      </w:r>
      <w:r w:rsidR="00C40920">
        <w:rPr>
          <w:rFonts w:ascii="Times New Roman" w:eastAsia="Times New Roman" w:hAnsi="Times New Roman" w:cs="Times New Roman"/>
        </w:rPr>
        <w:t xml:space="preserve">także </w:t>
      </w:r>
      <w:r w:rsidRPr="009F6A7E">
        <w:rPr>
          <w:rFonts w:ascii="Times New Roman" w:eastAsia="Times New Roman" w:hAnsi="Times New Roman" w:cs="Times New Roman"/>
        </w:rPr>
        <w:t>jednolit</w:t>
      </w:r>
      <w:r w:rsidR="00C40920">
        <w:rPr>
          <w:rFonts w:ascii="Times New Roman" w:eastAsia="Times New Roman" w:hAnsi="Times New Roman" w:cs="Times New Roman"/>
        </w:rPr>
        <w:t>e</w:t>
      </w:r>
      <w:r w:rsidRPr="009F6A7E">
        <w:rPr>
          <w:rFonts w:ascii="Times New Roman" w:eastAsia="Times New Roman" w:hAnsi="Times New Roman" w:cs="Times New Roman"/>
        </w:rPr>
        <w:t xml:space="preserve"> standard</w:t>
      </w:r>
      <w:r w:rsidR="00C40920">
        <w:rPr>
          <w:rFonts w:ascii="Times New Roman" w:eastAsia="Times New Roman" w:hAnsi="Times New Roman" w:cs="Times New Roman"/>
        </w:rPr>
        <w:t>y</w:t>
      </w:r>
      <w:r w:rsidRPr="009F6A7E">
        <w:rPr>
          <w:rFonts w:ascii="Times New Roman" w:eastAsia="Times New Roman" w:hAnsi="Times New Roman" w:cs="Times New Roman"/>
        </w:rPr>
        <w:t xml:space="preserve"> </w:t>
      </w:r>
      <w:r w:rsidR="00EC30A1">
        <w:rPr>
          <w:rFonts w:ascii="Times New Roman" w:eastAsia="Times New Roman" w:hAnsi="Times New Roman" w:cs="Times New Roman"/>
        </w:rPr>
        <w:t>szkolenia i</w:t>
      </w:r>
      <w:r w:rsidR="00192EA9">
        <w:rPr>
          <w:rFonts w:ascii="Times New Roman" w:eastAsia="Times New Roman" w:hAnsi="Times New Roman" w:cs="Times New Roman"/>
        </w:rPr>
        <w:t> </w:t>
      </w:r>
      <w:r w:rsidR="00EC30A1">
        <w:rPr>
          <w:rFonts w:ascii="Times New Roman" w:eastAsia="Times New Roman" w:hAnsi="Times New Roman" w:cs="Times New Roman"/>
        </w:rPr>
        <w:t xml:space="preserve">egzaminowania </w:t>
      </w:r>
      <w:r w:rsidRPr="009F6A7E">
        <w:rPr>
          <w:rFonts w:ascii="Times New Roman" w:eastAsia="Times New Roman" w:hAnsi="Times New Roman" w:cs="Times New Roman"/>
        </w:rPr>
        <w:t xml:space="preserve">osób prowadzących mediacje </w:t>
      </w:r>
      <w:r w:rsidR="00D5440B">
        <w:rPr>
          <w:rFonts w:ascii="Times New Roman" w:eastAsia="Times New Roman" w:hAnsi="Times New Roman" w:cs="Times New Roman"/>
        </w:rPr>
        <w:t>ze skierowania</w:t>
      </w:r>
      <w:r w:rsidRPr="009F6A7E">
        <w:rPr>
          <w:rFonts w:ascii="Times New Roman" w:eastAsia="Times New Roman" w:hAnsi="Times New Roman" w:cs="Times New Roman"/>
        </w:rPr>
        <w:t xml:space="preserve"> sąd</w:t>
      </w:r>
      <w:r w:rsidR="00D22F0B">
        <w:rPr>
          <w:rFonts w:ascii="Times New Roman" w:eastAsia="Times New Roman" w:hAnsi="Times New Roman" w:cs="Times New Roman"/>
        </w:rPr>
        <w:t>u</w:t>
      </w:r>
      <w:r w:rsidR="00CD28A3">
        <w:rPr>
          <w:rFonts w:ascii="Times New Roman" w:eastAsia="Times New Roman" w:hAnsi="Times New Roman" w:cs="Times New Roman"/>
        </w:rPr>
        <w:t>, co ma zapewnić wysoki poziom prowadzonych mediacji</w:t>
      </w:r>
      <w:r w:rsidRPr="009F6A7E">
        <w:rPr>
          <w:rFonts w:ascii="Times New Roman" w:eastAsia="Times New Roman" w:hAnsi="Times New Roman" w:cs="Times New Roman"/>
        </w:rPr>
        <w:t>.</w:t>
      </w:r>
      <w:r w:rsidR="39FEBBD7" w:rsidRPr="009F6A7E">
        <w:rPr>
          <w:rFonts w:ascii="Times New Roman" w:eastAsia="Times New Roman" w:hAnsi="Times New Roman" w:cs="Times New Roman"/>
        </w:rPr>
        <w:t xml:space="preserve"> </w:t>
      </w:r>
    </w:p>
    <w:p w14:paraId="5A31E1A6" w14:textId="2FB713F5" w:rsidR="77992EBB" w:rsidRDefault="77992EBB" w:rsidP="00874B67">
      <w:pPr>
        <w:spacing w:after="0" w:line="360" w:lineRule="auto"/>
        <w:ind w:firstLine="426"/>
        <w:contextualSpacing/>
        <w:jc w:val="both"/>
        <w:rPr>
          <w:rFonts w:ascii="Times New Roman" w:eastAsia="Times New Roman" w:hAnsi="Times New Roman" w:cs="Times New Roman"/>
        </w:rPr>
      </w:pPr>
      <w:r w:rsidRPr="1208F783">
        <w:rPr>
          <w:rFonts w:ascii="Times New Roman" w:eastAsia="Times New Roman" w:hAnsi="Times New Roman" w:cs="Times New Roman"/>
        </w:rPr>
        <w:t xml:space="preserve">Mediatorem sądowym może zostać jedynie osoba fizyczna, która </w:t>
      </w:r>
      <w:r w:rsidRPr="0809F5E4">
        <w:rPr>
          <w:rFonts w:ascii="Times New Roman" w:eastAsia="Times New Roman" w:hAnsi="Times New Roman" w:cs="Times New Roman"/>
        </w:rPr>
        <w:t>spełni</w:t>
      </w:r>
      <w:r w:rsidRPr="1208F783">
        <w:rPr>
          <w:rFonts w:ascii="Times New Roman" w:eastAsia="Times New Roman" w:hAnsi="Times New Roman" w:cs="Times New Roman"/>
        </w:rPr>
        <w:t xml:space="preserve"> szereg wymagań określonych w </w:t>
      </w:r>
      <w:r w:rsidR="00AA1AA9">
        <w:rPr>
          <w:rFonts w:ascii="Times New Roman" w:eastAsia="Times New Roman" w:hAnsi="Times New Roman" w:cs="Times New Roman"/>
        </w:rPr>
        <w:t>proj</w:t>
      </w:r>
      <w:r w:rsidR="00C40920">
        <w:rPr>
          <w:rFonts w:ascii="Times New Roman" w:eastAsia="Times New Roman" w:hAnsi="Times New Roman" w:cs="Times New Roman"/>
        </w:rPr>
        <w:t>ektowanym</w:t>
      </w:r>
      <w:r w:rsidR="00AA1AA9">
        <w:rPr>
          <w:rFonts w:ascii="Times New Roman" w:eastAsia="Times New Roman" w:hAnsi="Times New Roman" w:cs="Times New Roman"/>
        </w:rPr>
        <w:t xml:space="preserve"> </w:t>
      </w:r>
      <w:r w:rsidRPr="1208F783">
        <w:rPr>
          <w:rFonts w:ascii="Times New Roman" w:eastAsia="Times New Roman" w:hAnsi="Times New Roman" w:cs="Times New Roman"/>
        </w:rPr>
        <w:t xml:space="preserve">art. 3 ust. 1 ustawy. </w:t>
      </w:r>
    </w:p>
    <w:p w14:paraId="002BBBDD" w14:textId="77777777" w:rsidR="00874B67" w:rsidRDefault="77992EBB" w:rsidP="00874B67">
      <w:pPr>
        <w:spacing w:after="0" w:line="360" w:lineRule="auto"/>
        <w:ind w:firstLine="426"/>
        <w:contextualSpacing/>
        <w:jc w:val="both"/>
        <w:rPr>
          <w:rFonts w:ascii="Times New Roman" w:eastAsia="Times New Roman" w:hAnsi="Times New Roman" w:cs="Times New Roman"/>
        </w:rPr>
      </w:pPr>
      <w:r w:rsidRPr="1208F783">
        <w:rPr>
          <w:rFonts w:ascii="Times New Roman" w:eastAsia="Times New Roman" w:hAnsi="Times New Roman" w:cs="Times New Roman"/>
        </w:rPr>
        <w:t>Jednym z kluczowych warunków jest posiadanie pełnej zdolności do czynności prawnych oraz korzystanie z pełni praw publicznych.</w:t>
      </w:r>
    </w:p>
    <w:p w14:paraId="7C758745" w14:textId="65F2BF8C" w:rsidR="00874B67" w:rsidRDefault="77992EBB" w:rsidP="00874B67">
      <w:pPr>
        <w:spacing w:after="0" w:line="360" w:lineRule="auto"/>
        <w:ind w:firstLine="426"/>
        <w:contextualSpacing/>
        <w:jc w:val="both"/>
        <w:rPr>
          <w:rFonts w:ascii="Times New Roman" w:eastAsia="Times New Roman" w:hAnsi="Times New Roman" w:cs="Times New Roman"/>
        </w:rPr>
      </w:pPr>
      <w:r w:rsidRPr="6B9E14DD">
        <w:rPr>
          <w:rFonts w:ascii="Times New Roman" w:eastAsia="Times New Roman" w:hAnsi="Times New Roman" w:cs="Times New Roman"/>
        </w:rPr>
        <w:t>Ponadto, mediator sądowy musi znać język polski w mowie i piśmie. Umiejętność swobodnego posługiwania się językiem polskim jest niezbędna do prawidłowego porozumiewania się z</w:t>
      </w:r>
      <w:r w:rsidR="00CB6BF0">
        <w:rPr>
          <w:rFonts w:ascii="Times New Roman" w:eastAsia="Times New Roman" w:hAnsi="Times New Roman" w:cs="Times New Roman"/>
        </w:rPr>
        <w:t>e</w:t>
      </w:r>
      <w:r w:rsidRPr="6B9E14DD">
        <w:rPr>
          <w:rFonts w:ascii="Times New Roman" w:eastAsia="Times New Roman" w:hAnsi="Times New Roman" w:cs="Times New Roman"/>
        </w:rPr>
        <w:t xml:space="preserve"> stronami postępowania, a także do prawidłowego sporządzania dokumentów i prowadzenia rozmów</w:t>
      </w:r>
      <w:r w:rsidR="00861C32" w:rsidRPr="6B9E14DD">
        <w:rPr>
          <w:rFonts w:ascii="Times New Roman" w:eastAsia="Times New Roman" w:hAnsi="Times New Roman" w:cs="Times New Roman"/>
        </w:rPr>
        <w:t xml:space="preserve"> </w:t>
      </w:r>
      <w:r w:rsidR="00C77F5B" w:rsidRPr="6B9E14DD">
        <w:rPr>
          <w:rFonts w:ascii="Times New Roman" w:eastAsia="Times New Roman" w:hAnsi="Times New Roman" w:cs="Times New Roman"/>
        </w:rPr>
        <w:t>z uczestnikami mediacji</w:t>
      </w:r>
      <w:r w:rsidRPr="6B9E14DD">
        <w:rPr>
          <w:rFonts w:ascii="Times New Roman" w:eastAsia="Times New Roman" w:hAnsi="Times New Roman" w:cs="Times New Roman"/>
        </w:rPr>
        <w:t>, które muszą być zrozumiałe i</w:t>
      </w:r>
      <w:r w:rsidR="00192EA9">
        <w:rPr>
          <w:rFonts w:ascii="Times New Roman" w:eastAsia="Times New Roman" w:hAnsi="Times New Roman" w:cs="Times New Roman"/>
        </w:rPr>
        <w:t> </w:t>
      </w:r>
      <w:r w:rsidRPr="6B9E14DD">
        <w:rPr>
          <w:rFonts w:ascii="Times New Roman" w:eastAsia="Times New Roman" w:hAnsi="Times New Roman" w:cs="Times New Roman"/>
        </w:rPr>
        <w:t xml:space="preserve">jasne dla </w:t>
      </w:r>
      <w:r w:rsidR="501DB4DB" w:rsidRPr="6B9E14DD">
        <w:rPr>
          <w:rFonts w:ascii="Times New Roman" w:eastAsia="Times New Roman" w:hAnsi="Times New Roman" w:cs="Times New Roman"/>
        </w:rPr>
        <w:t>osób biorących w nich udział</w:t>
      </w:r>
      <w:r w:rsidRPr="6B9E14DD">
        <w:rPr>
          <w:rFonts w:ascii="Times New Roman" w:eastAsia="Times New Roman" w:hAnsi="Times New Roman" w:cs="Times New Roman"/>
        </w:rPr>
        <w:t>.</w:t>
      </w:r>
    </w:p>
    <w:p w14:paraId="5C62DB48" w14:textId="2CAB40C4" w:rsidR="00874B67" w:rsidRDefault="77992EBB" w:rsidP="00874B67">
      <w:pPr>
        <w:spacing w:after="0" w:line="360" w:lineRule="auto"/>
        <w:ind w:firstLine="426"/>
        <w:contextualSpacing/>
        <w:jc w:val="both"/>
        <w:rPr>
          <w:rFonts w:ascii="Times New Roman" w:eastAsia="Times New Roman" w:hAnsi="Times New Roman" w:cs="Times New Roman"/>
        </w:rPr>
      </w:pPr>
      <w:r w:rsidRPr="6B9E14DD">
        <w:rPr>
          <w:rFonts w:ascii="Times New Roman" w:eastAsia="Times New Roman" w:hAnsi="Times New Roman" w:cs="Times New Roman"/>
        </w:rPr>
        <w:lastRenderedPageBreak/>
        <w:t xml:space="preserve">Wiek kandydata ma także znaczenie – </w:t>
      </w:r>
      <w:r w:rsidR="00CB6BF0">
        <w:rPr>
          <w:rFonts w:ascii="Times New Roman" w:eastAsia="Times New Roman" w:hAnsi="Times New Roman" w:cs="Times New Roman"/>
        </w:rPr>
        <w:t>mediatorem sądowym będzie mogła być</w:t>
      </w:r>
      <w:r w:rsidR="3BBBFDAA" w:rsidRPr="6B9E14DD">
        <w:rPr>
          <w:rFonts w:ascii="Times New Roman" w:eastAsia="Times New Roman" w:hAnsi="Times New Roman" w:cs="Times New Roman"/>
        </w:rPr>
        <w:t xml:space="preserve"> </w:t>
      </w:r>
      <w:r w:rsidRPr="6B9E14DD">
        <w:rPr>
          <w:rFonts w:ascii="Times New Roman" w:eastAsia="Times New Roman" w:hAnsi="Times New Roman" w:cs="Times New Roman"/>
        </w:rPr>
        <w:t>osoba</w:t>
      </w:r>
      <w:r w:rsidR="0A31348D" w:rsidRPr="6B9E14DD">
        <w:rPr>
          <w:rFonts w:ascii="Times New Roman" w:eastAsia="Times New Roman" w:hAnsi="Times New Roman" w:cs="Times New Roman"/>
        </w:rPr>
        <w:t>, która ukończyła</w:t>
      </w:r>
      <w:r w:rsidRPr="6B9E14DD">
        <w:rPr>
          <w:rFonts w:ascii="Times New Roman" w:eastAsia="Times New Roman" w:hAnsi="Times New Roman" w:cs="Times New Roman"/>
        </w:rPr>
        <w:t xml:space="preserve"> 26 lat. Taki wymóg zapewnia, że kandydat dysponuje odpowiednią dojrzałością życiową i zawodową, a także doświadczeniem, które pozwala na podejmowanie odpowiedzialnych decyzji w trudnych sytuacjach mediacyjnych.</w:t>
      </w:r>
      <w:r w:rsidR="1DF17043" w:rsidRPr="6B9E14DD">
        <w:rPr>
          <w:rFonts w:ascii="Times New Roman" w:eastAsia="Times New Roman" w:hAnsi="Times New Roman" w:cs="Times New Roman"/>
          <w:color w:val="000000" w:themeColor="text1"/>
        </w:rPr>
        <w:t xml:space="preserve"> </w:t>
      </w:r>
      <w:r w:rsidR="5F9A23AF" w:rsidRPr="6B9E14DD">
        <w:rPr>
          <w:rFonts w:ascii="Times New Roman" w:eastAsia="Times New Roman" w:hAnsi="Times New Roman" w:cs="Times New Roman"/>
          <w:color w:val="000000" w:themeColor="text1"/>
        </w:rPr>
        <w:t>Proponowany ce</w:t>
      </w:r>
      <w:r w:rsidR="00B549C5">
        <w:rPr>
          <w:rFonts w:ascii="Times New Roman" w:eastAsia="Times New Roman" w:hAnsi="Times New Roman" w:cs="Times New Roman"/>
          <w:color w:val="000000" w:themeColor="text1"/>
        </w:rPr>
        <w:t>n</w:t>
      </w:r>
      <w:r w:rsidR="5F9A23AF" w:rsidRPr="6B9E14DD">
        <w:rPr>
          <w:rFonts w:ascii="Times New Roman" w:eastAsia="Times New Roman" w:hAnsi="Times New Roman" w:cs="Times New Roman"/>
          <w:color w:val="000000" w:themeColor="text1"/>
        </w:rPr>
        <w:t>zus wieku</w:t>
      </w:r>
      <w:r w:rsidR="1DF17043" w:rsidRPr="6B9E14DD">
        <w:rPr>
          <w:rFonts w:ascii="Times New Roman" w:eastAsia="Times New Roman" w:hAnsi="Times New Roman" w:cs="Times New Roman"/>
          <w:color w:val="000000" w:themeColor="text1"/>
        </w:rPr>
        <w:t xml:space="preserve"> </w:t>
      </w:r>
      <w:r w:rsidR="6E8042EF" w:rsidRPr="6B9E14DD">
        <w:rPr>
          <w:rFonts w:ascii="Times New Roman" w:eastAsia="Times New Roman" w:hAnsi="Times New Roman" w:cs="Times New Roman"/>
          <w:color w:val="000000" w:themeColor="text1"/>
        </w:rPr>
        <w:t>odpowiada</w:t>
      </w:r>
      <w:r w:rsidR="1DF17043" w:rsidRPr="6B9E14DD">
        <w:rPr>
          <w:rFonts w:ascii="Times New Roman" w:eastAsia="Times New Roman" w:hAnsi="Times New Roman" w:cs="Times New Roman"/>
          <w:color w:val="000000" w:themeColor="text1"/>
        </w:rPr>
        <w:t xml:space="preserve"> </w:t>
      </w:r>
      <w:r w:rsidR="799FC71F" w:rsidRPr="6B9E14DD">
        <w:rPr>
          <w:rFonts w:ascii="Times New Roman" w:eastAsia="Times New Roman" w:hAnsi="Times New Roman" w:cs="Times New Roman"/>
          <w:color w:val="000000" w:themeColor="text1"/>
        </w:rPr>
        <w:t>uprzedni</w:t>
      </w:r>
      <w:r w:rsidR="61ECE877" w:rsidRPr="6B9E14DD">
        <w:rPr>
          <w:rFonts w:ascii="Times New Roman" w:eastAsia="Times New Roman" w:hAnsi="Times New Roman" w:cs="Times New Roman"/>
          <w:color w:val="000000" w:themeColor="text1"/>
        </w:rPr>
        <w:t>emu</w:t>
      </w:r>
      <w:r w:rsidR="1DF17043" w:rsidRPr="6B9E14DD">
        <w:rPr>
          <w:rFonts w:ascii="Times New Roman" w:eastAsia="Times New Roman" w:hAnsi="Times New Roman" w:cs="Times New Roman"/>
          <w:color w:val="000000" w:themeColor="text1"/>
        </w:rPr>
        <w:t xml:space="preserve"> brzmieni</w:t>
      </w:r>
      <w:r w:rsidR="050E51E1" w:rsidRPr="6B9E14DD">
        <w:rPr>
          <w:rFonts w:ascii="Times New Roman" w:eastAsia="Times New Roman" w:hAnsi="Times New Roman" w:cs="Times New Roman"/>
          <w:color w:val="000000" w:themeColor="text1"/>
        </w:rPr>
        <w:t>u</w:t>
      </w:r>
      <w:r w:rsidR="1DF17043" w:rsidRPr="6B9E14DD">
        <w:rPr>
          <w:rFonts w:ascii="Times New Roman" w:eastAsia="Times New Roman" w:hAnsi="Times New Roman" w:cs="Times New Roman"/>
          <w:color w:val="000000" w:themeColor="text1"/>
        </w:rPr>
        <w:t xml:space="preserve"> art. 157a ustawy </w:t>
      </w:r>
      <w:r w:rsidR="00C40920">
        <w:rPr>
          <w:rFonts w:ascii="Times New Roman" w:eastAsia="Times New Roman" w:hAnsi="Times New Roman" w:cs="Times New Roman"/>
          <w:color w:val="000000" w:themeColor="text1"/>
        </w:rPr>
        <w:t xml:space="preserve">z dnia 27 lipca 2001 r. </w:t>
      </w:r>
      <w:r w:rsidR="1DF17043" w:rsidRPr="6B9E14DD">
        <w:rPr>
          <w:rFonts w:ascii="Times New Roman" w:eastAsia="Times New Roman" w:hAnsi="Times New Roman" w:cs="Times New Roman"/>
          <w:color w:val="000000" w:themeColor="text1"/>
        </w:rPr>
        <w:t xml:space="preserve">– Prawo o ustroju sądów powszechnych </w:t>
      </w:r>
      <w:r w:rsidR="00C40920">
        <w:rPr>
          <w:rFonts w:ascii="Times New Roman" w:eastAsia="Times New Roman" w:hAnsi="Times New Roman" w:cs="Times New Roman"/>
          <w:color w:val="000000" w:themeColor="text1"/>
        </w:rPr>
        <w:t xml:space="preserve">(Dz. U. z 2024 r. poz. 334, z późn. zm.) </w:t>
      </w:r>
      <w:r w:rsidR="1DF17043" w:rsidRPr="6B9E14DD">
        <w:rPr>
          <w:rFonts w:ascii="Times New Roman" w:eastAsia="Times New Roman" w:hAnsi="Times New Roman" w:cs="Times New Roman"/>
          <w:color w:val="000000" w:themeColor="text1"/>
        </w:rPr>
        <w:t xml:space="preserve">i pozostaje w spójności systemowej z dotychczasową regulacją. Wiek ten pozwala przyjąć, że kandydat zdążył ukończyć studia wyższe, rozpocząć aktywność zawodową i nabyć kompetencje społeczne konieczne do wykonywania </w:t>
      </w:r>
      <w:r w:rsidR="004C4373">
        <w:rPr>
          <w:rFonts w:ascii="Times New Roman" w:eastAsia="Times New Roman" w:hAnsi="Times New Roman" w:cs="Times New Roman"/>
          <w:color w:val="000000" w:themeColor="text1"/>
        </w:rPr>
        <w:t>zadań wymagaj</w:t>
      </w:r>
      <w:r w:rsidR="00125109">
        <w:rPr>
          <w:rFonts w:ascii="Times New Roman" w:eastAsia="Times New Roman" w:hAnsi="Times New Roman" w:cs="Times New Roman"/>
          <w:color w:val="000000" w:themeColor="text1"/>
        </w:rPr>
        <w:t>ą</w:t>
      </w:r>
      <w:r w:rsidR="004C4373">
        <w:rPr>
          <w:rFonts w:ascii="Times New Roman" w:eastAsia="Times New Roman" w:hAnsi="Times New Roman" w:cs="Times New Roman"/>
          <w:color w:val="000000" w:themeColor="text1"/>
        </w:rPr>
        <w:t>cych</w:t>
      </w:r>
      <w:r w:rsidR="00125109">
        <w:rPr>
          <w:rFonts w:ascii="Times New Roman" w:eastAsia="Times New Roman" w:hAnsi="Times New Roman" w:cs="Times New Roman"/>
          <w:color w:val="000000" w:themeColor="text1"/>
        </w:rPr>
        <w:t xml:space="preserve"> </w:t>
      </w:r>
      <w:r w:rsidR="20DCD8C7" w:rsidRPr="6B9E14DD">
        <w:rPr>
          <w:rFonts w:ascii="Times New Roman" w:eastAsia="Times New Roman" w:hAnsi="Times New Roman" w:cs="Times New Roman"/>
          <w:color w:val="000000" w:themeColor="text1"/>
        </w:rPr>
        <w:t>profesjonalizmu i</w:t>
      </w:r>
      <w:r w:rsidR="00913B4B">
        <w:rPr>
          <w:rFonts w:ascii="Times New Roman" w:eastAsia="Times New Roman" w:hAnsi="Times New Roman" w:cs="Times New Roman"/>
          <w:color w:val="000000" w:themeColor="text1"/>
        </w:rPr>
        <w:t> </w:t>
      </w:r>
      <w:r w:rsidR="20DCD8C7" w:rsidRPr="6B9E14DD">
        <w:rPr>
          <w:rFonts w:ascii="Times New Roman" w:eastAsia="Times New Roman" w:hAnsi="Times New Roman" w:cs="Times New Roman"/>
          <w:color w:val="000000" w:themeColor="text1"/>
        </w:rPr>
        <w:t xml:space="preserve">umiejętności zdobycia </w:t>
      </w:r>
      <w:r w:rsidR="1DF17043" w:rsidRPr="6B9E14DD">
        <w:rPr>
          <w:rFonts w:ascii="Times New Roman" w:eastAsia="Times New Roman" w:hAnsi="Times New Roman" w:cs="Times New Roman"/>
          <w:color w:val="000000" w:themeColor="text1"/>
        </w:rPr>
        <w:t>zaufania publicznego. Wprowadzenie wskazanego ograniczenia wzmacnia</w:t>
      </w:r>
      <w:r w:rsidR="0BE06CA4" w:rsidRPr="6B9E14DD">
        <w:rPr>
          <w:rFonts w:ascii="Times New Roman" w:eastAsia="Times New Roman" w:hAnsi="Times New Roman" w:cs="Times New Roman"/>
          <w:color w:val="000000" w:themeColor="text1"/>
        </w:rPr>
        <w:t xml:space="preserve"> </w:t>
      </w:r>
      <w:r w:rsidR="1DF17043" w:rsidRPr="6B9E14DD">
        <w:rPr>
          <w:rFonts w:ascii="Times New Roman" w:eastAsia="Times New Roman" w:hAnsi="Times New Roman" w:cs="Times New Roman"/>
          <w:color w:val="000000" w:themeColor="text1"/>
        </w:rPr>
        <w:t>wiarygodność instytucji mediacji oraz buduje zaufanie stron do tego sposobu rozwiązywania sporów.</w:t>
      </w:r>
    </w:p>
    <w:p w14:paraId="75B1C07E" w14:textId="564C2166" w:rsidR="00874B67" w:rsidRDefault="77992EBB" w:rsidP="00874B67">
      <w:pPr>
        <w:spacing w:after="0" w:line="360" w:lineRule="auto"/>
        <w:ind w:firstLine="426"/>
        <w:contextualSpacing/>
        <w:jc w:val="both"/>
        <w:rPr>
          <w:rFonts w:ascii="Times New Roman" w:eastAsia="Times New Roman" w:hAnsi="Times New Roman" w:cs="Times New Roman"/>
        </w:rPr>
      </w:pPr>
      <w:r w:rsidRPr="6B9E14DD">
        <w:rPr>
          <w:rFonts w:ascii="Times New Roman" w:eastAsia="Times New Roman" w:hAnsi="Times New Roman" w:cs="Times New Roman"/>
        </w:rPr>
        <w:t>Kolejnym wymaganiem jest posiadanie wyższego wykształcenia</w:t>
      </w:r>
      <w:r w:rsidR="04D8D3A4" w:rsidRPr="6B9E14DD">
        <w:rPr>
          <w:rFonts w:ascii="Times New Roman" w:eastAsia="Times New Roman" w:hAnsi="Times New Roman" w:cs="Times New Roman"/>
        </w:rPr>
        <w:t xml:space="preserve">, które </w:t>
      </w:r>
      <w:r w:rsidRPr="6B9E14DD">
        <w:rPr>
          <w:rFonts w:ascii="Times New Roman" w:eastAsia="Times New Roman" w:hAnsi="Times New Roman" w:cs="Times New Roman"/>
        </w:rPr>
        <w:t>daje podstawy do zdobycia umiejętności analitycznych, krytycznego myślenia i rozwiązywania problemów, co jest niezbędne do skutecznego prowadz</w:t>
      </w:r>
      <w:r w:rsidR="1F5297C3" w:rsidRPr="6B9E14DD">
        <w:rPr>
          <w:rFonts w:ascii="Times New Roman" w:eastAsia="Times New Roman" w:hAnsi="Times New Roman" w:cs="Times New Roman"/>
        </w:rPr>
        <w:t>e</w:t>
      </w:r>
      <w:r w:rsidRPr="6B9E14DD">
        <w:rPr>
          <w:rFonts w:ascii="Times New Roman" w:eastAsia="Times New Roman" w:hAnsi="Times New Roman" w:cs="Times New Roman"/>
        </w:rPr>
        <w:t xml:space="preserve">nia mediacji. </w:t>
      </w:r>
      <w:r w:rsidR="00BA4468">
        <w:rPr>
          <w:rFonts w:ascii="Times New Roman" w:eastAsia="Times New Roman" w:hAnsi="Times New Roman" w:cs="Times New Roman"/>
        </w:rPr>
        <w:t xml:space="preserve">Te umiejętności </w:t>
      </w:r>
      <w:r w:rsidRPr="6B9E14DD">
        <w:rPr>
          <w:rFonts w:ascii="Times New Roman" w:eastAsia="Times New Roman" w:hAnsi="Times New Roman" w:cs="Times New Roman"/>
        </w:rPr>
        <w:t>są często kształtowane w trakcie uzyskiwania wykształcenia wyższego.</w:t>
      </w:r>
      <w:r w:rsidRPr="6B9E14DD">
        <w:rPr>
          <w:rFonts w:ascii="Times New Roman" w:eastAsia="Times New Roman" w:hAnsi="Times New Roman" w:cs="Times New Roman"/>
          <w:color w:val="000000" w:themeColor="text1"/>
        </w:rPr>
        <w:t xml:space="preserve"> </w:t>
      </w:r>
      <w:r w:rsidR="00BA4468">
        <w:rPr>
          <w:rFonts w:ascii="Times New Roman" w:eastAsia="Times New Roman" w:hAnsi="Times New Roman" w:cs="Times New Roman"/>
          <w:color w:val="000000" w:themeColor="text1"/>
        </w:rPr>
        <w:t xml:space="preserve">Przyjęte </w:t>
      </w:r>
      <w:r w:rsidR="6E793332" w:rsidRPr="6B9E14DD">
        <w:rPr>
          <w:rFonts w:ascii="Times New Roman" w:eastAsia="Times New Roman" w:hAnsi="Times New Roman" w:cs="Times New Roman"/>
          <w:color w:val="000000" w:themeColor="text1"/>
        </w:rPr>
        <w:t xml:space="preserve">rozwiązanie pozostaje zgodne z art. 77 ust. 1 ustawy </w:t>
      </w:r>
      <w:r w:rsidR="00C40920">
        <w:rPr>
          <w:rFonts w:ascii="Times New Roman" w:eastAsia="Times New Roman" w:hAnsi="Times New Roman" w:cs="Times New Roman"/>
          <w:color w:val="000000" w:themeColor="text1"/>
        </w:rPr>
        <w:t xml:space="preserve">z dnia 20 lipca 2018 r. </w:t>
      </w:r>
      <w:r w:rsidR="6E793332" w:rsidRPr="6B9E14DD">
        <w:rPr>
          <w:rFonts w:ascii="Times New Roman" w:eastAsia="Times New Roman" w:hAnsi="Times New Roman" w:cs="Times New Roman"/>
          <w:color w:val="000000" w:themeColor="text1"/>
        </w:rPr>
        <w:t>– Prawo o szkolnictwie wyższym i nauce</w:t>
      </w:r>
      <w:r w:rsidR="00C40920">
        <w:rPr>
          <w:rFonts w:ascii="Times New Roman" w:eastAsia="Times New Roman" w:hAnsi="Times New Roman" w:cs="Times New Roman"/>
          <w:color w:val="000000" w:themeColor="text1"/>
        </w:rPr>
        <w:t xml:space="preserve"> (Dz.</w:t>
      </w:r>
      <w:r w:rsidR="00192EA9">
        <w:rPr>
          <w:rFonts w:ascii="Times New Roman" w:eastAsia="Times New Roman" w:hAnsi="Times New Roman" w:cs="Times New Roman"/>
          <w:color w:val="000000" w:themeColor="text1"/>
        </w:rPr>
        <w:t> </w:t>
      </w:r>
      <w:r w:rsidR="00C40920">
        <w:rPr>
          <w:rFonts w:ascii="Times New Roman" w:eastAsia="Times New Roman" w:hAnsi="Times New Roman" w:cs="Times New Roman"/>
          <w:color w:val="000000" w:themeColor="text1"/>
        </w:rPr>
        <w:t>U.</w:t>
      </w:r>
      <w:r w:rsidR="00192EA9">
        <w:rPr>
          <w:rFonts w:ascii="Times New Roman" w:eastAsia="Times New Roman" w:hAnsi="Times New Roman" w:cs="Times New Roman"/>
          <w:color w:val="000000" w:themeColor="text1"/>
        </w:rPr>
        <w:t> </w:t>
      </w:r>
      <w:r w:rsidR="00C40920">
        <w:rPr>
          <w:rFonts w:ascii="Times New Roman" w:eastAsia="Times New Roman" w:hAnsi="Times New Roman" w:cs="Times New Roman"/>
          <w:color w:val="000000" w:themeColor="text1"/>
        </w:rPr>
        <w:t>z</w:t>
      </w:r>
      <w:r w:rsidR="00192EA9">
        <w:rPr>
          <w:rFonts w:ascii="Times New Roman" w:eastAsia="Times New Roman" w:hAnsi="Times New Roman" w:cs="Times New Roman"/>
          <w:color w:val="000000" w:themeColor="text1"/>
        </w:rPr>
        <w:t> </w:t>
      </w:r>
      <w:r w:rsidR="00C40920">
        <w:rPr>
          <w:rFonts w:ascii="Times New Roman" w:eastAsia="Times New Roman" w:hAnsi="Times New Roman" w:cs="Times New Roman"/>
          <w:color w:val="000000" w:themeColor="text1"/>
        </w:rPr>
        <w:t>2024</w:t>
      </w:r>
      <w:r w:rsidR="00192EA9">
        <w:rPr>
          <w:rFonts w:ascii="Times New Roman" w:eastAsia="Times New Roman" w:hAnsi="Times New Roman" w:cs="Times New Roman"/>
          <w:color w:val="000000" w:themeColor="text1"/>
        </w:rPr>
        <w:t> </w:t>
      </w:r>
      <w:r w:rsidR="00C40920">
        <w:rPr>
          <w:rFonts w:ascii="Times New Roman" w:eastAsia="Times New Roman" w:hAnsi="Times New Roman" w:cs="Times New Roman"/>
          <w:color w:val="000000" w:themeColor="text1"/>
        </w:rPr>
        <w:t>r. poz. 1571, z późn. zm.)</w:t>
      </w:r>
      <w:r w:rsidR="6E793332" w:rsidRPr="6B9E14DD">
        <w:rPr>
          <w:rFonts w:ascii="Times New Roman" w:eastAsia="Times New Roman" w:hAnsi="Times New Roman" w:cs="Times New Roman"/>
          <w:color w:val="000000" w:themeColor="text1"/>
        </w:rPr>
        <w:t>, który stanowi, że ukończenie studiów pierwszego stopnia, drugiego stopnia albo jednolitych studiów magisterskich oznacza uzyskanie wykształcenia wyższego. Wskazanie wyłącznie wymogu posiadania wykształcenia wyższego, bez rozróżnienia między tytułem magistra a licencjata czy inżyniera, zapobiega wprowadzaniu nieuzasadnionych i nieproporcjonalnych ograniczeń</w:t>
      </w:r>
      <w:r w:rsidR="00125109">
        <w:rPr>
          <w:rFonts w:ascii="Times New Roman" w:eastAsia="Times New Roman" w:hAnsi="Times New Roman" w:cs="Times New Roman"/>
          <w:color w:val="000000" w:themeColor="text1"/>
        </w:rPr>
        <w:t xml:space="preserve"> </w:t>
      </w:r>
      <w:r w:rsidR="004C4373">
        <w:rPr>
          <w:rFonts w:ascii="Times New Roman" w:eastAsia="Times New Roman" w:hAnsi="Times New Roman" w:cs="Times New Roman"/>
          <w:color w:val="000000" w:themeColor="text1"/>
        </w:rPr>
        <w:t>dla kandydatów na mediatorów sądowych</w:t>
      </w:r>
      <w:r w:rsidR="6E793332" w:rsidRPr="6B9E14DD">
        <w:rPr>
          <w:rFonts w:ascii="Times New Roman" w:eastAsia="Times New Roman" w:hAnsi="Times New Roman" w:cs="Times New Roman"/>
          <w:color w:val="000000" w:themeColor="text1"/>
        </w:rPr>
        <w:t xml:space="preserve">. </w:t>
      </w:r>
      <w:r w:rsidR="00BA4468">
        <w:rPr>
          <w:rFonts w:ascii="Times New Roman" w:eastAsia="Times New Roman" w:hAnsi="Times New Roman" w:cs="Times New Roman"/>
          <w:color w:val="000000" w:themeColor="text1"/>
        </w:rPr>
        <w:t xml:space="preserve">Należy </w:t>
      </w:r>
      <w:r w:rsidR="00A32E19">
        <w:rPr>
          <w:rFonts w:ascii="Times New Roman" w:eastAsia="Times New Roman" w:hAnsi="Times New Roman" w:cs="Times New Roman"/>
          <w:color w:val="000000" w:themeColor="text1"/>
        </w:rPr>
        <w:t>zaznaczyć</w:t>
      </w:r>
      <w:r w:rsidR="00BA4468">
        <w:rPr>
          <w:rFonts w:ascii="Times New Roman" w:eastAsia="Times New Roman" w:hAnsi="Times New Roman" w:cs="Times New Roman"/>
          <w:color w:val="000000" w:themeColor="text1"/>
        </w:rPr>
        <w:t>, że choć o</w:t>
      </w:r>
      <w:r w:rsidR="00CB6BF0">
        <w:rPr>
          <w:rFonts w:ascii="Times New Roman" w:eastAsia="Times New Roman" w:hAnsi="Times New Roman" w:cs="Times New Roman"/>
          <w:color w:val="000000" w:themeColor="text1"/>
        </w:rPr>
        <w:t xml:space="preserve"> </w:t>
      </w:r>
      <w:r w:rsidR="6E793332" w:rsidRPr="6B9E14DD">
        <w:rPr>
          <w:rFonts w:ascii="Times New Roman" w:eastAsia="Times New Roman" w:hAnsi="Times New Roman" w:cs="Times New Roman"/>
          <w:color w:val="000000" w:themeColor="text1"/>
        </w:rPr>
        <w:t xml:space="preserve">jakości i profesjonalizmie </w:t>
      </w:r>
      <w:r w:rsidR="004C4373">
        <w:rPr>
          <w:rFonts w:ascii="Times New Roman" w:eastAsia="Times New Roman" w:hAnsi="Times New Roman" w:cs="Times New Roman"/>
          <w:color w:val="000000" w:themeColor="text1"/>
        </w:rPr>
        <w:t>mediatora</w:t>
      </w:r>
      <w:r w:rsidR="00125109">
        <w:rPr>
          <w:rFonts w:ascii="Times New Roman" w:eastAsia="Times New Roman" w:hAnsi="Times New Roman" w:cs="Times New Roman"/>
          <w:color w:val="000000" w:themeColor="text1"/>
        </w:rPr>
        <w:t xml:space="preserve"> </w:t>
      </w:r>
      <w:r w:rsidR="6E793332" w:rsidRPr="6B9E14DD">
        <w:rPr>
          <w:rFonts w:ascii="Times New Roman" w:eastAsia="Times New Roman" w:hAnsi="Times New Roman" w:cs="Times New Roman"/>
          <w:color w:val="000000" w:themeColor="text1"/>
        </w:rPr>
        <w:t>decydują przede wszystkim ukończone szkolenia i zdany egzamin specjalizacyjny oraz nabyte kompetencje praktyczne</w:t>
      </w:r>
      <w:r w:rsidR="0056685C">
        <w:rPr>
          <w:rFonts w:ascii="Times New Roman" w:eastAsia="Times New Roman" w:hAnsi="Times New Roman" w:cs="Times New Roman"/>
          <w:color w:val="000000" w:themeColor="text1"/>
        </w:rPr>
        <w:t>, to jednak posiadanie odpowiedniego poziomu wykształcenia</w:t>
      </w:r>
      <w:r w:rsidR="00BA4468">
        <w:rPr>
          <w:rFonts w:ascii="Times New Roman" w:eastAsia="Times New Roman" w:hAnsi="Times New Roman" w:cs="Times New Roman"/>
          <w:color w:val="000000" w:themeColor="text1"/>
        </w:rPr>
        <w:t xml:space="preserve"> i</w:t>
      </w:r>
      <w:r w:rsidR="00913B4B">
        <w:rPr>
          <w:rFonts w:ascii="Times New Roman" w:eastAsia="Times New Roman" w:hAnsi="Times New Roman" w:cs="Times New Roman"/>
          <w:color w:val="000000" w:themeColor="text1"/>
        </w:rPr>
        <w:t> </w:t>
      </w:r>
      <w:r w:rsidR="00BA4468">
        <w:rPr>
          <w:rFonts w:ascii="Times New Roman" w:eastAsia="Times New Roman" w:hAnsi="Times New Roman" w:cs="Times New Roman"/>
          <w:color w:val="000000" w:themeColor="text1"/>
        </w:rPr>
        <w:t>ogóln</w:t>
      </w:r>
      <w:r w:rsidR="00A32E19">
        <w:rPr>
          <w:rFonts w:ascii="Times New Roman" w:eastAsia="Times New Roman" w:hAnsi="Times New Roman" w:cs="Times New Roman"/>
          <w:color w:val="000000" w:themeColor="text1"/>
        </w:rPr>
        <w:t xml:space="preserve">ych umiejętności nabywanych w ramach jego uzyskania minimalizuje ryzyko wykonywania </w:t>
      </w:r>
      <w:r w:rsidR="004C4373">
        <w:rPr>
          <w:rFonts w:ascii="Times New Roman" w:eastAsia="Times New Roman" w:hAnsi="Times New Roman" w:cs="Times New Roman"/>
          <w:color w:val="000000" w:themeColor="text1"/>
        </w:rPr>
        <w:t>zadań stawianych przed mediatorem sądowym</w:t>
      </w:r>
      <w:r w:rsidR="00125109">
        <w:rPr>
          <w:rFonts w:ascii="Times New Roman" w:eastAsia="Times New Roman" w:hAnsi="Times New Roman" w:cs="Times New Roman"/>
          <w:color w:val="000000" w:themeColor="text1"/>
        </w:rPr>
        <w:t xml:space="preserve"> </w:t>
      </w:r>
      <w:r w:rsidR="00A32E19">
        <w:rPr>
          <w:rFonts w:ascii="Times New Roman" w:eastAsia="Times New Roman" w:hAnsi="Times New Roman" w:cs="Times New Roman"/>
          <w:color w:val="000000" w:themeColor="text1"/>
        </w:rPr>
        <w:t>przez osoby nieposiadającego wymaganych kompetencji.</w:t>
      </w:r>
    </w:p>
    <w:p w14:paraId="63A33C01" w14:textId="41AA2E5B" w:rsidR="005F4A08" w:rsidRDefault="77992EBB" w:rsidP="00874B67">
      <w:pPr>
        <w:spacing w:after="0" w:line="360" w:lineRule="auto"/>
        <w:ind w:firstLine="426"/>
        <w:contextualSpacing/>
        <w:jc w:val="both"/>
        <w:rPr>
          <w:rFonts w:ascii="Times New Roman" w:eastAsia="Times New Roman" w:hAnsi="Times New Roman" w:cs="Times New Roman"/>
        </w:rPr>
      </w:pPr>
      <w:r w:rsidRPr="6B9E14DD">
        <w:rPr>
          <w:rFonts w:ascii="Times New Roman" w:eastAsia="Times New Roman" w:hAnsi="Times New Roman" w:cs="Times New Roman"/>
        </w:rPr>
        <w:t xml:space="preserve">Osoba składająca wniosek o wpis do </w:t>
      </w:r>
      <w:r w:rsidR="00C40920">
        <w:rPr>
          <w:rFonts w:ascii="Times New Roman" w:eastAsia="Times New Roman" w:hAnsi="Times New Roman" w:cs="Times New Roman"/>
        </w:rPr>
        <w:t xml:space="preserve">Krajowego </w:t>
      </w:r>
      <w:r w:rsidRPr="6B9E14DD">
        <w:rPr>
          <w:rFonts w:ascii="Times New Roman" w:eastAsia="Times New Roman" w:hAnsi="Times New Roman" w:cs="Times New Roman"/>
        </w:rPr>
        <w:t xml:space="preserve">Rejestru </w:t>
      </w:r>
      <w:r w:rsidR="00C40920">
        <w:rPr>
          <w:rFonts w:ascii="Times New Roman" w:eastAsia="Times New Roman" w:hAnsi="Times New Roman" w:cs="Times New Roman"/>
        </w:rPr>
        <w:t xml:space="preserve">Mediatorów </w:t>
      </w:r>
      <w:r w:rsidRPr="6B9E14DD">
        <w:rPr>
          <w:rFonts w:ascii="Times New Roman" w:eastAsia="Times New Roman" w:hAnsi="Times New Roman" w:cs="Times New Roman"/>
        </w:rPr>
        <w:t xml:space="preserve">będzie zobowiązana do ukończenia jednokrotnie szkolenia bazowego w wymiarze 40 godzin (szkolenie nie będzie kończyć się egzaminem, </w:t>
      </w:r>
      <w:r w:rsidR="5545C85E" w:rsidRPr="6B9E14DD">
        <w:rPr>
          <w:rFonts w:ascii="Times New Roman" w:eastAsia="Times New Roman" w:hAnsi="Times New Roman" w:cs="Times New Roman"/>
        </w:rPr>
        <w:t>wydawany będzie certyfikat</w:t>
      </w:r>
      <w:r w:rsidRPr="6B9E14DD">
        <w:rPr>
          <w:rFonts w:ascii="Times New Roman" w:eastAsia="Times New Roman" w:hAnsi="Times New Roman" w:cs="Times New Roman"/>
        </w:rPr>
        <w:t xml:space="preserve"> o ukończeniu szkolenia), a także wybranego lub wybranych szkoleń specjalizacyjnych spośród </w:t>
      </w:r>
      <w:r w:rsidR="00711644">
        <w:rPr>
          <w:rFonts w:ascii="Times New Roman" w:eastAsia="Times New Roman" w:hAnsi="Times New Roman" w:cs="Times New Roman"/>
        </w:rPr>
        <w:t>specjalizacji</w:t>
      </w:r>
      <w:r w:rsidRPr="6B9E14DD">
        <w:rPr>
          <w:rFonts w:ascii="Times New Roman" w:eastAsia="Times New Roman" w:hAnsi="Times New Roman" w:cs="Times New Roman"/>
        </w:rPr>
        <w:t xml:space="preserve"> określonych w</w:t>
      </w:r>
      <w:r w:rsidR="00913B4B">
        <w:rPr>
          <w:rFonts w:ascii="Times New Roman" w:eastAsia="Times New Roman" w:hAnsi="Times New Roman" w:cs="Times New Roman"/>
        </w:rPr>
        <w:t> </w:t>
      </w:r>
      <w:r w:rsidRPr="6B9E14DD">
        <w:rPr>
          <w:rFonts w:ascii="Times New Roman" w:eastAsia="Times New Roman" w:hAnsi="Times New Roman" w:cs="Times New Roman"/>
        </w:rPr>
        <w:t>ustawie. Szkolenia te przygotowują do specyficznych zadań mediacyjnych, oferując wiedzę i umiejętności niezbędne do skutecznego</w:t>
      </w:r>
      <w:r w:rsidR="00125109">
        <w:rPr>
          <w:rFonts w:ascii="Times New Roman" w:eastAsia="Times New Roman" w:hAnsi="Times New Roman" w:cs="Times New Roman"/>
        </w:rPr>
        <w:t xml:space="preserve"> </w:t>
      </w:r>
      <w:r w:rsidR="004C4373">
        <w:rPr>
          <w:rFonts w:ascii="Times New Roman" w:eastAsia="Times New Roman" w:hAnsi="Times New Roman" w:cs="Times New Roman"/>
        </w:rPr>
        <w:t>ich wykonywania</w:t>
      </w:r>
      <w:r w:rsidRPr="6B9E14DD">
        <w:rPr>
          <w:rFonts w:ascii="Times New Roman" w:eastAsia="Times New Roman" w:hAnsi="Times New Roman" w:cs="Times New Roman"/>
        </w:rPr>
        <w:t xml:space="preserve">. Oprócz ukończenia szkoleń, kandydat </w:t>
      </w:r>
      <w:r w:rsidR="363908B2" w:rsidRPr="6B9E14DD">
        <w:rPr>
          <w:rFonts w:ascii="Times New Roman" w:eastAsia="Times New Roman" w:hAnsi="Times New Roman" w:cs="Times New Roman"/>
        </w:rPr>
        <w:t xml:space="preserve">będzie obowiązany </w:t>
      </w:r>
      <w:r w:rsidRPr="6B9E14DD">
        <w:rPr>
          <w:rFonts w:ascii="Times New Roman" w:eastAsia="Times New Roman" w:hAnsi="Times New Roman" w:cs="Times New Roman"/>
        </w:rPr>
        <w:t xml:space="preserve">uzyskać pozytywny wynik z egzaminu specjalizacyjnego </w:t>
      </w:r>
      <w:r w:rsidRPr="6B9E14DD">
        <w:rPr>
          <w:rFonts w:ascii="Times New Roman" w:eastAsia="Times New Roman" w:hAnsi="Times New Roman" w:cs="Times New Roman"/>
        </w:rPr>
        <w:lastRenderedPageBreak/>
        <w:t xml:space="preserve">przeprowadzanego przez instytucję szkolącą. </w:t>
      </w:r>
      <w:r w:rsidR="5695E128" w:rsidRPr="6B9E14DD">
        <w:rPr>
          <w:rFonts w:ascii="Times New Roman" w:eastAsia="Times New Roman" w:hAnsi="Times New Roman" w:cs="Times New Roman"/>
        </w:rPr>
        <w:t>Uzyskanie pozytywnego wyniku z e</w:t>
      </w:r>
      <w:r w:rsidRPr="6B9E14DD">
        <w:rPr>
          <w:rFonts w:ascii="Times New Roman" w:eastAsia="Times New Roman" w:hAnsi="Times New Roman" w:cs="Times New Roman"/>
        </w:rPr>
        <w:t>gzamin</w:t>
      </w:r>
      <w:r w:rsidR="754D5159" w:rsidRPr="6B9E14DD">
        <w:rPr>
          <w:rFonts w:ascii="Times New Roman" w:eastAsia="Times New Roman" w:hAnsi="Times New Roman" w:cs="Times New Roman"/>
        </w:rPr>
        <w:t>u</w:t>
      </w:r>
      <w:r w:rsidRPr="6B9E14DD">
        <w:rPr>
          <w:rFonts w:ascii="Times New Roman" w:eastAsia="Times New Roman" w:hAnsi="Times New Roman" w:cs="Times New Roman"/>
        </w:rPr>
        <w:t xml:space="preserve"> </w:t>
      </w:r>
      <w:r w:rsidR="59D1CBBD" w:rsidRPr="6B9E14DD">
        <w:rPr>
          <w:rFonts w:ascii="Times New Roman" w:eastAsia="Times New Roman" w:hAnsi="Times New Roman" w:cs="Times New Roman"/>
        </w:rPr>
        <w:t>będzie</w:t>
      </w:r>
      <w:r w:rsidRPr="6B9E14DD">
        <w:rPr>
          <w:rFonts w:ascii="Times New Roman" w:eastAsia="Times New Roman" w:hAnsi="Times New Roman" w:cs="Times New Roman"/>
        </w:rPr>
        <w:t xml:space="preserve"> potwierdza</w:t>
      </w:r>
      <w:r w:rsidR="35EED8C7" w:rsidRPr="6B9E14DD">
        <w:rPr>
          <w:rFonts w:ascii="Times New Roman" w:eastAsia="Times New Roman" w:hAnsi="Times New Roman" w:cs="Times New Roman"/>
        </w:rPr>
        <w:t>ć</w:t>
      </w:r>
      <w:r w:rsidRPr="6B9E14DD">
        <w:rPr>
          <w:rFonts w:ascii="Times New Roman" w:eastAsia="Times New Roman" w:hAnsi="Times New Roman" w:cs="Times New Roman"/>
        </w:rPr>
        <w:t xml:space="preserve">, że kandydat zdobył niezbędną wiedzę i umiejętności praktyczne </w:t>
      </w:r>
      <w:r w:rsidR="00E518AF">
        <w:rPr>
          <w:rFonts w:ascii="Times New Roman" w:eastAsia="Times New Roman" w:hAnsi="Times New Roman" w:cs="Times New Roman"/>
        </w:rPr>
        <w:t>niezbędne do prowadzenia mediacji</w:t>
      </w:r>
      <w:r w:rsidRPr="6B9E14DD">
        <w:rPr>
          <w:rFonts w:ascii="Times New Roman" w:eastAsia="Times New Roman" w:hAnsi="Times New Roman" w:cs="Times New Roman"/>
        </w:rPr>
        <w:t>.</w:t>
      </w:r>
      <w:r w:rsidR="005F4A08">
        <w:rPr>
          <w:rFonts w:ascii="Times New Roman" w:eastAsia="Times New Roman" w:hAnsi="Times New Roman" w:cs="Times New Roman"/>
        </w:rPr>
        <w:t xml:space="preserve"> </w:t>
      </w:r>
    </w:p>
    <w:p w14:paraId="6AD36EE0" w14:textId="1D0D6265" w:rsidR="00874B67" w:rsidRDefault="005F4A08" w:rsidP="00874B67">
      <w:pPr>
        <w:spacing w:after="0" w:line="360" w:lineRule="auto"/>
        <w:ind w:firstLine="426"/>
        <w:contextualSpacing/>
        <w:jc w:val="both"/>
        <w:rPr>
          <w:rFonts w:ascii="Times New Roman" w:eastAsia="Times New Roman" w:hAnsi="Times New Roman" w:cs="Times New Roman"/>
        </w:rPr>
      </w:pPr>
      <w:r>
        <w:rPr>
          <w:rFonts w:ascii="Times New Roman" w:eastAsia="Times New Roman" w:hAnsi="Times New Roman" w:cs="Times New Roman"/>
        </w:rPr>
        <w:t>Osoby, które ukończyły studia z zakresu mediacji lub studia podyplomowe z mediacji, jeżeli program studiów odpowiada wybranej specjalizacji, będą zwolnione z wymogu ukończenia szkolenia bazowego i szkolenia specjalizacyjnego, ale będą obowiązane przystąpić do egzaminu specjalizacyjnego.</w:t>
      </w:r>
    </w:p>
    <w:p w14:paraId="3B84CDDA" w14:textId="38C12CE7" w:rsidR="00874B67" w:rsidRDefault="77992EBB" w:rsidP="00874B67">
      <w:pPr>
        <w:spacing w:after="0" w:line="360" w:lineRule="auto"/>
        <w:ind w:firstLine="426"/>
        <w:contextualSpacing/>
        <w:jc w:val="both"/>
        <w:rPr>
          <w:rFonts w:ascii="Times New Roman" w:eastAsia="Times New Roman" w:hAnsi="Times New Roman" w:cs="Times New Roman"/>
        </w:rPr>
      </w:pPr>
      <w:r w:rsidRPr="6B9E14DD">
        <w:rPr>
          <w:rFonts w:ascii="Times New Roman" w:eastAsia="Times New Roman" w:hAnsi="Times New Roman" w:cs="Times New Roman"/>
        </w:rPr>
        <w:t xml:space="preserve">Kandydat na mediatora sądowego nie może być osobą prawomocnie skazaną za umyślne przestępstwo lub umyślne przestępstwo skarbowe, na dowód czego </w:t>
      </w:r>
      <w:r w:rsidR="2DA04088" w:rsidRPr="6B9E14DD">
        <w:rPr>
          <w:rFonts w:ascii="Times New Roman" w:eastAsia="Times New Roman" w:hAnsi="Times New Roman" w:cs="Times New Roman"/>
        </w:rPr>
        <w:t>będzie</w:t>
      </w:r>
      <w:r w:rsidRPr="6B9E14DD">
        <w:rPr>
          <w:rFonts w:ascii="Times New Roman" w:eastAsia="Times New Roman" w:hAnsi="Times New Roman" w:cs="Times New Roman"/>
        </w:rPr>
        <w:t xml:space="preserve"> obowiązany do przedłożenia</w:t>
      </w:r>
      <w:r w:rsidRPr="6B9E14DD">
        <w:rPr>
          <w:rFonts w:ascii="Times New Roman" w:eastAsia="Times New Roman" w:hAnsi="Times New Roman" w:cs="Times New Roman"/>
          <w:color w:val="FF0000"/>
        </w:rPr>
        <w:t xml:space="preserve"> </w:t>
      </w:r>
      <w:r w:rsidRPr="6B9E14DD">
        <w:rPr>
          <w:rFonts w:ascii="Times New Roman" w:eastAsia="Times New Roman" w:hAnsi="Times New Roman" w:cs="Times New Roman"/>
        </w:rPr>
        <w:t>zaświadczenia o niekaralności, wystawionego nie wcześniej niż miesiąc przed złożeniem wniosku</w:t>
      </w:r>
      <w:r w:rsidR="3130BEF0" w:rsidRPr="6B9E14DD">
        <w:rPr>
          <w:rFonts w:ascii="Times New Roman" w:eastAsia="Times New Roman" w:hAnsi="Times New Roman" w:cs="Times New Roman"/>
        </w:rPr>
        <w:t>.</w:t>
      </w:r>
      <w:r w:rsidRPr="6B9E14DD">
        <w:rPr>
          <w:rFonts w:ascii="Times New Roman" w:eastAsia="Times New Roman" w:hAnsi="Times New Roman" w:cs="Times New Roman"/>
          <w:color w:val="FF0000"/>
        </w:rPr>
        <w:t xml:space="preserve"> </w:t>
      </w:r>
      <w:r w:rsidRPr="6B9E14DD">
        <w:rPr>
          <w:rFonts w:ascii="Times New Roman" w:eastAsia="Times New Roman" w:hAnsi="Times New Roman" w:cs="Times New Roman"/>
        </w:rPr>
        <w:t>Osoby skazane prawomocnymi wyrokami sądowymi lub sprzeniewierzające się regułom przyjętym w mediacji nie powinny mieć możliwości prowadzenia mediacji ze skierowania sądu lub innego organu.</w:t>
      </w:r>
    </w:p>
    <w:p w14:paraId="58600726" w14:textId="09B23A36" w:rsidR="77992EBB" w:rsidRDefault="57A94755" w:rsidP="00874B67">
      <w:pPr>
        <w:spacing w:after="0" w:line="360" w:lineRule="auto"/>
        <w:ind w:firstLine="426"/>
        <w:contextualSpacing/>
        <w:jc w:val="both"/>
        <w:rPr>
          <w:rFonts w:ascii="Times New Roman" w:eastAsia="Times New Roman" w:hAnsi="Times New Roman" w:cs="Times New Roman"/>
        </w:rPr>
      </w:pPr>
      <w:r w:rsidRPr="6B9E14DD">
        <w:rPr>
          <w:rFonts w:ascii="Times New Roman" w:eastAsia="Times New Roman" w:hAnsi="Times New Roman" w:cs="Times New Roman"/>
        </w:rPr>
        <w:t>A</w:t>
      </w:r>
      <w:r w:rsidR="77992EBB" w:rsidRPr="6B9E14DD">
        <w:rPr>
          <w:rFonts w:ascii="Times New Roman" w:eastAsia="Times New Roman" w:hAnsi="Times New Roman" w:cs="Times New Roman"/>
        </w:rPr>
        <w:t xml:space="preserve">by osoba </w:t>
      </w:r>
      <w:r w:rsidR="0007304A">
        <w:rPr>
          <w:rFonts w:ascii="Times New Roman" w:eastAsia="Times New Roman" w:hAnsi="Times New Roman" w:cs="Times New Roman"/>
        </w:rPr>
        <w:t xml:space="preserve">fizyczna </w:t>
      </w:r>
      <w:r w:rsidR="77992EBB" w:rsidRPr="6B9E14DD">
        <w:rPr>
          <w:rFonts w:ascii="Times New Roman" w:eastAsia="Times New Roman" w:hAnsi="Times New Roman" w:cs="Times New Roman"/>
        </w:rPr>
        <w:t>mogła</w:t>
      </w:r>
      <w:r w:rsidR="00125109">
        <w:rPr>
          <w:rFonts w:ascii="Times New Roman" w:eastAsia="Times New Roman" w:hAnsi="Times New Roman" w:cs="Times New Roman"/>
        </w:rPr>
        <w:t xml:space="preserve"> </w:t>
      </w:r>
      <w:r w:rsidR="0007304A">
        <w:rPr>
          <w:rFonts w:ascii="Times New Roman" w:eastAsia="Times New Roman" w:hAnsi="Times New Roman" w:cs="Times New Roman"/>
        </w:rPr>
        <w:t>być mediatorem sądowym</w:t>
      </w:r>
      <w:r w:rsidR="77992EBB" w:rsidRPr="6B9E14DD">
        <w:rPr>
          <w:rFonts w:ascii="Times New Roman" w:eastAsia="Times New Roman" w:hAnsi="Times New Roman" w:cs="Times New Roman"/>
        </w:rPr>
        <w:t xml:space="preserve">, musi </w:t>
      </w:r>
      <w:r w:rsidR="5F65D683" w:rsidRPr="6B9E14DD">
        <w:rPr>
          <w:rFonts w:ascii="Times New Roman" w:eastAsia="Times New Roman" w:hAnsi="Times New Roman" w:cs="Times New Roman"/>
        </w:rPr>
        <w:t xml:space="preserve">najpierw </w:t>
      </w:r>
      <w:r w:rsidR="77992EBB" w:rsidRPr="6B9E14DD">
        <w:rPr>
          <w:rFonts w:ascii="Times New Roman" w:eastAsia="Times New Roman" w:hAnsi="Times New Roman" w:cs="Times New Roman"/>
        </w:rPr>
        <w:t>zostać wpisana do Krajowego Rejestru Mediatorów. Wpis do Rejestru stanowi formalne potwierdzenie, że kandydat spełnia wszystkie wymagania oraz posiada odpowiednie kwalifikacje.</w:t>
      </w:r>
    </w:p>
    <w:p w14:paraId="078D5BF3" w14:textId="0C17928E" w:rsidR="77992EBB" w:rsidRDefault="77992EBB" w:rsidP="00874B67">
      <w:pPr>
        <w:spacing w:after="0" w:line="360" w:lineRule="auto"/>
        <w:ind w:firstLine="426"/>
        <w:contextualSpacing/>
        <w:jc w:val="both"/>
        <w:rPr>
          <w:rFonts w:ascii="Times New Roman" w:eastAsia="Times New Roman" w:hAnsi="Times New Roman" w:cs="Times New Roman"/>
        </w:rPr>
      </w:pPr>
      <w:r w:rsidRPr="1208F783">
        <w:rPr>
          <w:rFonts w:ascii="Times New Roman" w:eastAsia="Times New Roman" w:hAnsi="Times New Roman" w:cs="Times New Roman"/>
        </w:rPr>
        <w:t>Wszystkie te wymogi mają na celu zapewnienie, że mediator sądowy będzie osobą w pełni przygotowaną do pełnienia roli, która umożliwia stronom osiągnięcie porozumienia, jednocześnie dbając o to, by działania te odbywały się zgodnie z prawem, etyką i dobrymi praktykami.</w:t>
      </w:r>
    </w:p>
    <w:p w14:paraId="4C8858D9" w14:textId="72C9F15E" w:rsidR="00A46F68" w:rsidRPr="00A46F68" w:rsidRDefault="00A46F68" w:rsidP="00874B67">
      <w:pPr>
        <w:spacing w:after="0" w:line="360" w:lineRule="auto"/>
        <w:ind w:firstLine="426"/>
        <w:contextualSpacing/>
        <w:jc w:val="both"/>
        <w:rPr>
          <w:rFonts w:ascii="Times New Roman" w:eastAsia="Times New Roman" w:hAnsi="Times New Roman" w:cs="Times New Roman"/>
          <w:color w:val="000000" w:themeColor="text1"/>
        </w:rPr>
      </w:pPr>
      <w:r w:rsidRPr="00647C8A">
        <w:rPr>
          <w:rFonts w:ascii="Times New Roman" w:eastAsia="Calibri" w:hAnsi="Times New Roman" w:cs="Times New Roman"/>
          <w:kern w:val="0"/>
          <w14:ligatures w14:val="none"/>
        </w:rPr>
        <w:t>Wymóg dotyczący ukończenia szkolenia specjalizacyjnego</w:t>
      </w:r>
      <w:r w:rsidR="008D3ED0" w:rsidRPr="00647C8A">
        <w:rPr>
          <w:rFonts w:ascii="Times New Roman" w:eastAsia="Calibri" w:hAnsi="Times New Roman" w:cs="Times New Roman"/>
          <w:kern w:val="0"/>
          <w14:ligatures w14:val="none"/>
        </w:rPr>
        <w:t xml:space="preserve"> </w:t>
      </w:r>
      <w:r w:rsidRPr="00647C8A">
        <w:rPr>
          <w:rFonts w:ascii="Times New Roman" w:eastAsia="Calibri" w:hAnsi="Times New Roman" w:cs="Times New Roman"/>
          <w:kern w:val="0"/>
          <w14:ligatures w14:val="none"/>
        </w:rPr>
        <w:t>nie będzie stosowany do sędziów i prokuratorów w stanie spoczynku, adwokatów, radców prawnych</w:t>
      </w:r>
      <w:r w:rsidR="324579DA" w:rsidRPr="00647C8A">
        <w:rPr>
          <w:rFonts w:ascii="Times New Roman" w:eastAsia="Calibri" w:hAnsi="Times New Roman" w:cs="Times New Roman"/>
          <w:kern w:val="0"/>
          <w14:ligatures w14:val="none"/>
        </w:rPr>
        <w:t>,</w:t>
      </w:r>
      <w:r w:rsidRPr="00647C8A">
        <w:rPr>
          <w:rFonts w:ascii="Times New Roman" w:eastAsia="Calibri" w:hAnsi="Times New Roman" w:cs="Times New Roman"/>
          <w:kern w:val="0"/>
          <w14:ligatures w14:val="none"/>
        </w:rPr>
        <w:t xml:space="preserve"> notariuszy</w:t>
      </w:r>
      <w:r w:rsidR="72C2C523" w:rsidRPr="00647C8A">
        <w:rPr>
          <w:rFonts w:ascii="Times New Roman" w:eastAsia="Calibri" w:hAnsi="Times New Roman" w:cs="Times New Roman"/>
          <w:kern w:val="0"/>
          <w14:ligatures w14:val="none"/>
        </w:rPr>
        <w:t xml:space="preserve"> oraz radców Prokuratorii Generalnej RP</w:t>
      </w:r>
      <w:r w:rsidRPr="00647C8A">
        <w:rPr>
          <w:rFonts w:ascii="Times New Roman" w:eastAsia="Calibri" w:hAnsi="Times New Roman" w:cs="Times New Roman"/>
          <w:kern w:val="0"/>
          <w14:ligatures w14:val="none"/>
        </w:rPr>
        <w:t xml:space="preserve">. Te osoby będą obowiązane do </w:t>
      </w:r>
      <w:r w:rsidR="008D3ED0" w:rsidRPr="00647C8A">
        <w:rPr>
          <w:rFonts w:ascii="Times New Roman" w:eastAsia="Calibri" w:hAnsi="Times New Roman" w:cs="Times New Roman"/>
          <w:kern w:val="0"/>
          <w14:ligatures w14:val="none"/>
        </w:rPr>
        <w:t>ukończenia szkolenia bazowego</w:t>
      </w:r>
      <w:r w:rsidR="00647C8A">
        <w:rPr>
          <w:rFonts w:ascii="Times New Roman" w:eastAsia="Calibri" w:hAnsi="Times New Roman" w:cs="Times New Roman"/>
          <w:kern w:val="0"/>
          <w14:ligatures w14:val="none"/>
        </w:rPr>
        <w:t xml:space="preserve"> i złożenia egzaminu specjali</w:t>
      </w:r>
      <w:r w:rsidR="00D559A7">
        <w:rPr>
          <w:rFonts w:ascii="Times New Roman" w:eastAsia="Calibri" w:hAnsi="Times New Roman" w:cs="Times New Roman"/>
          <w:kern w:val="0"/>
          <w14:ligatures w14:val="none"/>
        </w:rPr>
        <w:t>zacyjnego</w:t>
      </w:r>
      <w:r w:rsidR="008D3ED0">
        <w:rPr>
          <w:rFonts w:ascii="Times New Roman" w:eastAsia="Calibri" w:hAnsi="Times New Roman" w:cs="Times New Roman"/>
          <w:kern w:val="0"/>
          <w14:ligatures w14:val="none"/>
        </w:rPr>
        <w:t>.</w:t>
      </w:r>
      <w:r w:rsidRPr="00A46F68">
        <w:rPr>
          <w:rFonts w:ascii="Times New Roman" w:eastAsia="Calibri" w:hAnsi="Times New Roman" w:cs="Times New Roman"/>
          <w:kern w:val="0"/>
          <w14:ligatures w14:val="none"/>
        </w:rPr>
        <w:t xml:space="preserve"> </w:t>
      </w:r>
      <w:r w:rsidR="254DAE0E" w:rsidRPr="00F219E1">
        <w:rPr>
          <w:rFonts w:ascii="Times New Roman" w:eastAsia="Times New Roman" w:hAnsi="Times New Roman" w:cs="Times New Roman"/>
          <w:color w:val="000000" w:themeColor="text1"/>
        </w:rPr>
        <w:t>Wyłączenie w tym zakresie jest racjonalne i</w:t>
      </w:r>
      <w:r w:rsidR="00192EA9">
        <w:rPr>
          <w:rFonts w:ascii="Times New Roman" w:eastAsia="Times New Roman" w:hAnsi="Times New Roman" w:cs="Times New Roman"/>
          <w:color w:val="000000" w:themeColor="text1"/>
        </w:rPr>
        <w:t> </w:t>
      </w:r>
      <w:r w:rsidR="254DAE0E" w:rsidRPr="00F219E1">
        <w:rPr>
          <w:rFonts w:ascii="Times New Roman" w:eastAsia="Times New Roman" w:hAnsi="Times New Roman" w:cs="Times New Roman"/>
          <w:color w:val="000000" w:themeColor="text1"/>
        </w:rPr>
        <w:t>proporcjonalne do wagi interesu prawnego</w:t>
      </w:r>
      <w:r w:rsidR="00F219E1">
        <w:rPr>
          <w:rFonts w:ascii="Times New Roman" w:eastAsia="Times New Roman" w:hAnsi="Times New Roman" w:cs="Times New Roman"/>
          <w:color w:val="000000" w:themeColor="text1"/>
        </w:rPr>
        <w:t xml:space="preserve"> i społecznego</w:t>
      </w:r>
      <w:r w:rsidR="254DAE0E" w:rsidRPr="00F219E1">
        <w:rPr>
          <w:rFonts w:ascii="Times New Roman" w:eastAsia="Times New Roman" w:hAnsi="Times New Roman" w:cs="Times New Roman"/>
          <w:color w:val="000000" w:themeColor="text1"/>
        </w:rPr>
        <w:t>.</w:t>
      </w:r>
      <w:r w:rsidR="00A32E19">
        <w:rPr>
          <w:rFonts w:ascii="Times New Roman" w:eastAsia="Times New Roman" w:hAnsi="Times New Roman" w:cs="Times New Roman"/>
          <w:color w:val="000000" w:themeColor="text1"/>
        </w:rPr>
        <w:t xml:space="preserve"> </w:t>
      </w:r>
      <w:r w:rsidR="003B7F47">
        <w:rPr>
          <w:rFonts w:ascii="Times New Roman" w:eastAsia="Times New Roman" w:hAnsi="Times New Roman" w:cs="Times New Roman"/>
          <w:color w:val="000000" w:themeColor="text1"/>
        </w:rPr>
        <w:t>Zakłada się, że o</w:t>
      </w:r>
      <w:r w:rsidR="00A32E19">
        <w:rPr>
          <w:rFonts w:ascii="Times New Roman" w:eastAsia="Times New Roman" w:hAnsi="Times New Roman" w:cs="Times New Roman"/>
          <w:color w:val="000000" w:themeColor="text1"/>
        </w:rPr>
        <w:t xml:space="preserve">soby należące do tych grup zawodowych </w:t>
      </w:r>
      <w:r w:rsidR="003B7F47">
        <w:rPr>
          <w:rFonts w:ascii="Times New Roman" w:eastAsia="Times New Roman" w:hAnsi="Times New Roman" w:cs="Times New Roman"/>
          <w:color w:val="000000" w:themeColor="text1"/>
        </w:rPr>
        <w:t>posiadają wiedzę prawniczą, a zatem nakładanie na nich obowiązku odbycia szkoleń specjalistycznych byłoby nieproporcjonalne.</w:t>
      </w:r>
      <w:r w:rsidR="3564A8CC" w:rsidRPr="4A639B36">
        <w:rPr>
          <w:rFonts w:ascii="Times New Roman" w:eastAsia="Times New Roman" w:hAnsi="Times New Roman" w:cs="Times New Roman"/>
          <w:color w:val="000000" w:themeColor="text1"/>
        </w:rPr>
        <w:t xml:space="preserve"> </w:t>
      </w:r>
      <w:r w:rsidR="003B7F47">
        <w:rPr>
          <w:rFonts w:ascii="Times New Roman" w:eastAsia="Times New Roman" w:hAnsi="Times New Roman" w:cs="Times New Roman"/>
          <w:color w:val="000000" w:themeColor="text1"/>
        </w:rPr>
        <w:t>P</w:t>
      </w:r>
      <w:r w:rsidR="3564A8CC" w:rsidRPr="00F219E1">
        <w:rPr>
          <w:rFonts w:ascii="Times New Roman" w:eastAsia="Times New Roman" w:hAnsi="Times New Roman" w:cs="Times New Roman"/>
          <w:color w:val="000000" w:themeColor="text1"/>
        </w:rPr>
        <w:t xml:space="preserve">rojektowane </w:t>
      </w:r>
      <w:r w:rsidR="14520A5A" w:rsidRPr="00F219E1">
        <w:rPr>
          <w:rFonts w:ascii="Times New Roman" w:eastAsia="Times New Roman" w:hAnsi="Times New Roman" w:cs="Times New Roman"/>
          <w:color w:val="000000" w:themeColor="text1"/>
        </w:rPr>
        <w:t xml:space="preserve">rozwiązania </w:t>
      </w:r>
      <w:r w:rsidR="3564A8CC" w:rsidRPr="00F219E1">
        <w:rPr>
          <w:rFonts w:ascii="Times New Roman" w:eastAsia="Times New Roman" w:hAnsi="Times New Roman" w:cs="Times New Roman"/>
          <w:color w:val="000000" w:themeColor="text1"/>
        </w:rPr>
        <w:t xml:space="preserve">zostały </w:t>
      </w:r>
      <w:r w:rsidR="003B7F47">
        <w:rPr>
          <w:rFonts w:ascii="Times New Roman" w:eastAsia="Times New Roman" w:hAnsi="Times New Roman" w:cs="Times New Roman"/>
          <w:color w:val="000000" w:themeColor="text1"/>
        </w:rPr>
        <w:t xml:space="preserve">zatem </w:t>
      </w:r>
      <w:r w:rsidR="3564A8CC" w:rsidRPr="00F219E1">
        <w:rPr>
          <w:rFonts w:ascii="Times New Roman" w:eastAsia="Times New Roman" w:hAnsi="Times New Roman" w:cs="Times New Roman"/>
          <w:color w:val="000000" w:themeColor="text1"/>
        </w:rPr>
        <w:t>wprowadzone do ustawy w sposób racjonalny i proporcjonalny do zakresu regulacji (zwolnienie z obowiązku odbycia szkolenia specjalizacyjnego), tak aby nie dodawać nadmiernych wymagań osobom, które posiadają wiedzę, kompetencje i doświadczenie w</w:t>
      </w:r>
      <w:r w:rsidR="00192EA9">
        <w:rPr>
          <w:rFonts w:ascii="Times New Roman" w:eastAsia="Times New Roman" w:hAnsi="Times New Roman" w:cs="Times New Roman"/>
          <w:color w:val="000000" w:themeColor="text1"/>
        </w:rPr>
        <w:t> </w:t>
      </w:r>
      <w:r w:rsidR="3564A8CC" w:rsidRPr="00F219E1">
        <w:rPr>
          <w:rFonts w:ascii="Times New Roman" w:eastAsia="Times New Roman" w:hAnsi="Times New Roman" w:cs="Times New Roman"/>
          <w:color w:val="000000" w:themeColor="text1"/>
        </w:rPr>
        <w:t>zakresie prawa, prowadzenia negocjacji</w:t>
      </w:r>
      <w:r w:rsidR="0007304A">
        <w:rPr>
          <w:rFonts w:ascii="Times New Roman" w:eastAsia="Times New Roman" w:hAnsi="Times New Roman" w:cs="Times New Roman"/>
          <w:color w:val="000000" w:themeColor="text1"/>
        </w:rPr>
        <w:t xml:space="preserve"> i</w:t>
      </w:r>
      <w:r w:rsidR="00125109">
        <w:rPr>
          <w:rFonts w:ascii="Times New Roman" w:eastAsia="Times New Roman" w:hAnsi="Times New Roman" w:cs="Times New Roman"/>
          <w:color w:val="000000" w:themeColor="text1"/>
        </w:rPr>
        <w:t xml:space="preserve"> </w:t>
      </w:r>
      <w:r w:rsidR="3564A8CC" w:rsidRPr="00F219E1">
        <w:rPr>
          <w:rFonts w:ascii="Times New Roman" w:eastAsia="Times New Roman" w:hAnsi="Times New Roman" w:cs="Times New Roman"/>
          <w:color w:val="000000" w:themeColor="text1"/>
        </w:rPr>
        <w:t>prowadzenia spraw klientów</w:t>
      </w:r>
      <w:r w:rsidR="00F219E1">
        <w:rPr>
          <w:rFonts w:ascii="Times New Roman" w:eastAsia="Times New Roman" w:hAnsi="Times New Roman" w:cs="Times New Roman"/>
          <w:color w:val="000000" w:themeColor="text1"/>
        </w:rPr>
        <w:t>.</w:t>
      </w:r>
    </w:p>
    <w:p w14:paraId="600DE397" w14:textId="77777777" w:rsidR="00874B67" w:rsidRDefault="0A107A93" w:rsidP="00874B67">
      <w:pPr>
        <w:spacing w:after="0" w:line="360" w:lineRule="auto"/>
        <w:ind w:firstLine="426"/>
        <w:jc w:val="both"/>
        <w:rPr>
          <w:rFonts w:ascii="Times New Roman" w:eastAsia="Times New Roman" w:hAnsi="Times New Roman" w:cs="Times New Roman"/>
        </w:rPr>
      </w:pPr>
      <w:r w:rsidRPr="6B9E14DD">
        <w:rPr>
          <w:rFonts w:ascii="Times New Roman" w:eastAsia="Times New Roman" w:hAnsi="Times New Roman" w:cs="Times New Roman"/>
        </w:rPr>
        <w:t xml:space="preserve">Osoby wpisane na listy stałych mediatorów i do wykazów </w:t>
      </w:r>
      <w:r w:rsidR="3903E909" w:rsidRPr="6B9E14DD">
        <w:rPr>
          <w:rFonts w:ascii="Times New Roman" w:eastAsia="Times New Roman" w:hAnsi="Times New Roman" w:cs="Times New Roman"/>
        </w:rPr>
        <w:t>instytucji i osób godnych zaufania uprawnionych do przeprowadzenia postępowania mediacyjnego w sprawach karnyc</w:t>
      </w:r>
      <w:r w:rsidRPr="6B9E14DD">
        <w:rPr>
          <w:rFonts w:ascii="Times New Roman" w:eastAsia="Times New Roman" w:hAnsi="Times New Roman" w:cs="Times New Roman"/>
        </w:rPr>
        <w:t>h</w:t>
      </w:r>
      <w:r w:rsidR="07246AA2" w:rsidRPr="6B9E14DD">
        <w:rPr>
          <w:rFonts w:ascii="Times New Roman" w:eastAsia="Times New Roman" w:hAnsi="Times New Roman" w:cs="Times New Roman"/>
        </w:rPr>
        <w:t xml:space="preserve">, </w:t>
      </w:r>
      <w:r w:rsidR="07246AA2" w:rsidRPr="6B9E14DD">
        <w:rPr>
          <w:rFonts w:ascii="Times New Roman" w:eastAsia="Times New Roman" w:hAnsi="Times New Roman" w:cs="Times New Roman"/>
        </w:rPr>
        <w:lastRenderedPageBreak/>
        <w:t xml:space="preserve">w chwili wejścia w życie ustawy, </w:t>
      </w:r>
      <w:r w:rsidRPr="6B9E14DD">
        <w:rPr>
          <w:rFonts w:ascii="Times New Roman" w:eastAsia="Times New Roman" w:hAnsi="Times New Roman" w:cs="Times New Roman"/>
        </w:rPr>
        <w:t xml:space="preserve">będą mogły przedstawić certyfikat </w:t>
      </w:r>
      <w:r w:rsidR="4E50B7EA" w:rsidRPr="6B9E14DD">
        <w:rPr>
          <w:rFonts w:ascii="Times New Roman" w:eastAsia="Times New Roman" w:hAnsi="Times New Roman" w:cs="Times New Roman"/>
        </w:rPr>
        <w:t xml:space="preserve">uzyskania kwalifikacji wolnorynkowej z zakresu mediacji </w:t>
      </w:r>
      <w:r w:rsidR="0A298469" w:rsidRPr="6B9E14DD">
        <w:rPr>
          <w:rFonts w:ascii="Times New Roman" w:eastAsia="Times New Roman" w:hAnsi="Times New Roman" w:cs="Times New Roman"/>
        </w:rPr>
        <w:t>włączonej do Zintegrowanego Systemu Kwalifikacji</w:t>
      </w:r>
      <w:r w:rsidRPr="6B9E14DD">
        <w:rPr>
          <w:rFonts w:ascii="Times New Roman" w:eastAsia="Times New Roman" w:hAnsi="Times New Roman" w:cs="Times New Roman"/>
        </w:rPr>
        <w:t xml:space="preserve"> lub dokumenty potwierdzające ukończenie szkoleń, studiów z mediacji lub studiów podyplomowych z mediacji zamiast szkolenia bazowego i szkoleni</w:t>
      </w:r>
      <w:r w:rsidRPr="0007304A">
        <w:rPr>
          <w:rFonts w:ascii="Times New Roman" w:eastAsia="Times New Roman" w:hAnsi="Times New Roman" w:cs="Times New Roman"/>
        </w:rPr>
        <w:t>a</w:t>
      </w:r>
      <w:r w:rsidRPr="6B9E14DD">
        <w:rPr>
          <w:rFonts w:ascii="Times New Roman" w:eastAsia="Times New Roman" w:hAnsi="Times New Roman" w:cs="Times New Roman"/>
        </w:rPr>
        <w:t xml:space="preserve"> specjalizacyjnego oraz egzamin</w:t>
      </w:r>
      <w:r w:rsidR="6B82E156" w:rsidRPr="6B9E14DD">
        <w:rPr>
          <w:rFonts w:ascii="Times New Roman" w:eastAsia="Times New Roman" w:hAnsi="Times New Roman" w:cs="Times New Roman"/>
        </w:rPr>
        <w:t>u</w:t>
      </w:r>
      <w:r w:rsidRPr="6B9E14DD">
        <w:rPr>
          <w:rFonts w:ascii="Times New Roman" w:eastAsia="Times New Roman" w:hAnsi="Times New Roman" w:cs="Times New Roman"/>
        </w:rPr>
        <w:t xml:space="preserve"> specjalizacyjn</w:t>
      </w:r>
      <w:r w:rsidR="64829CAA" w:rsidRPr="6B9E14DD">
        <w:rPr>
          <w:rFonts w:ascii="Times New Roman" w:eastAsia="Times New Roman" w:hAnsi="Times New Roman" w:cs="Times New Roman"/>
        </w:rPr>
        <w:t>ego</w:t>
      </w:r>
      <w:r w:rsidRPr="6B9E14DD">
        <w:rPr>
          <w:rFonts w:ascii="Times New Roman" w:eastAsia="Times New Roman" w:hAnsi="Times New Roman" w:cs="Times New Roman"/>
        </w:rPr>
        <w:t xml:space="preserve">. Warunek: odbyte szkolenia muszą odpowiadać liczbie godzin szkolenia bazowego (40 </w:t>
      </w:r>
      <w:r w:rsidR="00EA036B" w:rsidRPr="6B9E14DD">
        <w:rPr>
          <w:rFonts w:ascii="Times New Roman" w:eastAsia="Times New Roman" w:hAnsi="Times New Roman" w:cs="Times New Roman"/>
        </w:rPr>
        <w:t>godzin</w:t>
      </w:r>
      <w:r w:rsidRPr="6B9E14DD">
        <w:rPr>
          <w:rFonts w:ascii="Times New Roman" w:eastAsia="Times New Roman" w:hAnsi="Times New Roman" w:cs="Times New Roman"/>
        </w:rPr>
        <w:t xml:space="preserve">) oraz liczbie godzin szkolenia wybranej specjalizacji (między 40 </w:t>
      </w:r>
      <w:r w:rsidR="00EA036B" w:rsidRPr="6B9E14DD">
        <w:rPr>
          <w:rFonts w:ascii="Times New Roman" w:eastAsia="Times New Roman" w:hAnsi="Times New Roman" w:cs="Times New Roman"/>
        </w:rPr>
        <w:t>godzin</w:t>
      </w:r>
      <w:r w:rsidRPr="6B9E14DD">
        <w:rPr>
          <w:rFonts w:ascii="Times New Roman" w:eastAsia="Times New Roman" w:hAnsi="Times New Roman" w:cs="Times New Roman"/>
        </w:rPr>
        <w:t xml:space="preserve"> </w:t>
      </w:r>
      <w:r w:rsidR="00EA036B" w:rsidRPr="6B9E14DD">
        <w:rPr>
          <w:rFonts w:ascii="Times New Roman" w:eastAsia="Times New Roman" w:hAnsi="Times New Roman" w:cs="Times New Roman"/>
        </w:rPr>
        <w:t xml:space="preserve">a </w:t>
      </w:r>
      <w:r w:rsidRPr="6B9E14DD">
        <w:rPr>
          <w:rFonts w:ascii="Times New Roman" w:eastAsia="Times New Roman" w:hAnsi="Times New Roman" w:cs="Times New Roman"/>
        </w:rPr>
        <w:t xml:space="preserve">60 </w:t>
      </w:r>
      <w:r w:rsidR="00EA036B" w:rsidRPr="6B9E14DD">
        <w:rPr>
          <w:rFonts w:ascii="Times New Roman" w:eastAsia="Times New Roman" w:hAnsi="Times New Roman" w:cs="Times New Roman"/>
        </w:rPr>
        <w:t>godzin</w:t>
      </w:r>
      <w:r w:rsidRPr="6B9E14DD">
        <w:rPr>
          <w:rFonts w:ascii="Times New Roman" w:eastAsia="Times New Roman" w:hAnsi="Times New Roman" w:cs="Times New Roman"/>
        </w:rPr>
        <w:t xml:space="preserve"> zależnie od specjalizacji).</w:t>
      </w:r>
    </w:p>
    <w:p w14:paraId="628026A3" w14:textId="5FF217A7" w:rsidR="00874B67" w:rsidRDefault="37C68693" w:rsidP="00874B67">
      <w:pPr>
        <w:spacing w:after="0" w:line="360" w:lineRule="auto"/>
        <w:ind w:firstLine="426"/>
        <w:jc w:val="both"/>
        <w:rPr>
          <w:rFonts w:ascii="Times New Roman" w:eastAsia="Times New Roman" w:hAnsi="Times New Roman" w:cs="Times New Roman"/>
        </w:rPr>
      </w:pPr>
      <w:r w:rsidRPr="6B9E14DD">
        <w:rPr>
          <w:rFonts w:ascii="Times New Roman" w:eastAsia="Calibri" w:hAnsi="Times New Roman" w:cs="Times New Roman"/>
        </w:rPr>
        <w:t>Media</w:t>
      </w:r>
      <w:r w:rsidRPr="6B9E14DD">
        <w:rPr>
          <w:rFonts w:ascii="Times New Roman" w:eastAsia="Times New Roman" w:hAnsi="Times New Roman" w:cs="Times New Roman"/>
        </w:rPr>
        <w:t xml:space="preserve">tor sądowy będzie obowiązany posiadać co najmniej jedną specjalizację </w:t>
      </w:r>
      <w:r w:rsidR="05318035" w:rsidRPr="6B9E14DD">
        <w:rPr>
          <w:rFonts w:ascii="Times New Roman" w:eastAsia="Times New Roman" w:hAnsi="Times New Roman" w:cs="Times New Roman"/>
        </w:rPr>
        <w:t>spośród specjalizacji wskazanych</w:t>
      </w:r>
      <w:r w:rsidRPr="6B9E14DD">
        <w:rPr>
          <w:rFonts w:ascii="Times New Roman" w:eastAsia="Calibri" w:hAnsi="Times New Roman" w:cs="Times New Roman"/>
        </w:rPr>
        <w:t xml:space="preserve"> w </w:t>
      </w:r>
      <w:r w:rsidR="005752C7" w:rsidRPr="6B9E14DD">
        <w:rPr>
          <w:rFonts w:ascii="Times New Roman" w:eastAsia="Calibri" w:hAnsi="Times New Roman" w:cs="Times New Roman"/>
        </w:rPr>
        <w:t>proj</w:t>
      </w:r>
      <w:r w:rsidR="00711644">
        <w:rPr>
          <w:rFonts w:ascii="Times New Roman" w:eastAsia="Calibri" w:hAnsi="Times New Roman" w:cs="Times New Roman"/>
        </w:rPr>
        <w:t>ektowanym</w:t>
      </w:r>
      <w:r w:rsidR="005752C7" w:rsidRPr="6B9E14DD">
        <w:rPr>
          <w:rFonts w:ascii="Times New Roman" w:eastAsia="Calibri" w:hAnsi="Times New Roman" w:cs="Times New Roman"/>
        </w:rPr>
        <w:t xml:space="preserve"> </w:t>
      </w:r>
      <w:r w:rsidRPr="6B9E14DD">
        <w:rPr>
          <w:rFonts w:ascii="Times New Roman" w:eastAsia="Calibri" w:hAnsi="Times New Roman" w:cs="Times New Roman"/>
        </w:rPr>
        <w:t>art. 1</w:t>
      </w:r>
      <w:r w:rsidR="008F5067">
        <w:rPr>
          <w:rFonts w:ascii="Times New Roman" w:eastAsia="Calibri" w:hAnsi="Times New Roman" w:cs="Times New Roman"/>
        </w:rPr>
        <w:t>8</w:t>
      </w:r>
      <w:r w:rsidRPr="6B9E14DD">
        <w:rPr>
          <w:rFonts w:ascii="Times New Roman" w:eastAsia="Calibri" w:hAnsi="Times New Roman" w:cs="Times New Roman"/>
        </w:rPr>
        <w:t xml:space="preserve"> ust. 1.</w:t>
      </w:r>
    </w:p>
    <w:p w14:paraId="7D31C254" w14:textId="5D04EEB9" w:rsidR="67C74ADB" w:rsidRPr="00874B67" w:rsidRDefault="00A46F68" w:rsidP="00874B67">
      <w:pPr>
        <w:spacing w:after="0" w:line="360" w:lineRule="auto"/>
        <w:ind w:firstLine="426"/>
        <w:jc w:val="both"/>
        <w:rPr>
          <w:rFonts w:ascii="Times New Roman" w:eastAsia="Times New Roman" w:hAnsi="Times New Roman" w:cs="Times New Roman"/>
        </w:rPr>
      </w:pPr>
      <w:r w:rsidRPr="00A46F68">
        <w:rPr>
          <w:rFonts w:ascii="Times New Roman" w:eastAsia="Calibri" w:hAnsi="Times New Roman" w:cs="Times New Roman"/>
          <w:kern w:val="0"/>
          <w14:ligatures w14:val="none"/>
        </w:rPr>
        <w:t>Sędziowie, prokuratorzy (z wyjątkiem sędziów i prokuratorów w stanie spoczynku), asesorzy sądowi, asesorzy prokuratury, aplikanci aplikacji sędziowskiej, aplikanci aplikacji prokuratorskiej, funkcjonariusze instytucji uprawnionej do ścigania przestępstw oraz ławnicy sądow</w:t>
      </w:r>
      <w:r w:rsidR="002414DB">
        <w:rPr>
          <w:rFonts w:ascii="Times New Roman" w:eastAsia="Calibri" w:hAnsi="Times New Roman" w:cs="Times New Roman"/>
          <w:kern w:val="0"/>
          <w14:ligatures w14:val="none"/>
        </w:rPr>
        <w:t>i</w:t>
      </w:r>
      <w:r w:rsidRPr="00A46F68">
        <w:rPr>
          <w:rFonts w:ascii="Times New Roman" w:eastAsia="Calibri" w:hAnsi="Times New Roman" w:cs="Times New Roman"/>
          <w:kern w:val="0"/>
          <w14:ligatures w14:val="none"/>
        </w:rPr>
        <w:t xml:space="preserve"> w czasie trwania kadencji nie będą mogli być mediatorami sądowymi</w:t>
      </w:r>
      <w:r w:rsidR="008F5067">
        <w:rPr>
          <w:rFonts w:ascii="Times New Roman" w:eastAsia="Calibri" w:hAnsi="Times New Roman" w:cs="Times New Roman"/>
          <w:kern w:val="0"/>
          <w14:ligatures w14:val="none"/>
        </w:rPr>
        <w:t xml:space="preserve"> </w:t>
      </w:r>
      <w:r w:rsidR="1ECA19B5" w:rsidRPr="4A639B36">
        <w:rPr>
          <w:rFonts w:ascii="Times" w:eastAsia="Times" w:hAnsi="Times" w:cs="Times"/>
        </w:rPr>
        <w:t xml:space="preserve">(art. </w:t>
      </w:r>
      <w:r w:rsidR="4511AE9E" w:rsidRPr="4A639B36">
        <w:rPr>
          <w:rFonts w:ascii="Times" w:eastAsia="Times" w:hAnsi="Times" w:cs="Times"/>
        </w:rPr>
        <w:t>4</w:t>
      </w:r>
      <w:r w:rsidR="00711644">
        <w:rPr>
          <w:rFonts w:ascii="Times" w:eastAsia="Times" w:hAnsi="Times" w:cs="Times"/>
        </w:rPr>
        <w:t xml:space="preserve"> projektu</w:t>
      </w:r>
      <w:r w:rsidR="4511AE9E" w:rsidRPr="4A639B36">
        <w:rPr>
          <w:rFonts w:ascii="Times" w:eastAsia="Times" w:hAnsi="Times" w:cs="Times"/>
        </w:rPr>
        <w:t>).</w:t>
      </w:r>
    </w:p>
    <w:p w14:paraId="440A2F00" w14:textId="7D96FD8C" w:rsidR="00A46F68" w:rsidRDefault="00A46F68" w:rsidP="00874B67">
      <w:pPr>
        <w:spacing w:after="0" w:line="360" w:lineRule="auto"/>
        <w:ind w:firstLine="426"/>
        <w:contextualSpacing/>
        <w:jc w:val="both"/>
        <w:rPr>
          <w:rFonts w:ascii="Times New Roman" w:eastAsia="Times New Roman" w:hAnsi="Times New Roman" w:cs="Times New Roman"/>
          <w:kern w:val="0"/>
          <w14:ligatures w14:val="none"/>
        </w:rPr>
      </w:pPr>
      <w:r w:rsidRPr="00A46F68">
        <w:rPr>
          <w:rFonts w:ascii="Times New Roman" w:eastAsia="Calibri" w:hAnsi="Times New Roman" w:cs="Times New Roman"/>
          <w:kern w:val="0"/>
          <w14:ligatures w14:val="none"/>
        </w:rPr>
        <w:t>Wpis do Krajowego Rejestru Mediatorów będzie następował na wniosek składany do prezesa sądu okręgowego właściwego ze względu na miejsce zamieszkania osoby ubiegającej się o wpis i będzie miał charakter bezterminowy. Wniosek będzie składany elektronicznie za pośrednictwem systemu teleinformatycznego.</w:t>
      </w:r>
      <w:r w:rsidR="354DF9F0" w:rsidRPr="47BBB31D">
        <w:rPr>
          <w:rFonts w:ascii="Times New Roman" w:eastAsia="Calibri" w:hAnsi="Times New Roman" w:cs="Times New Roman"/>
        </w:rPr>
        <w:t xml:space="preserve"> </w:t>
      </w:r>
      <w:r w:rsidR="1C698A8A" w:rsidRPr="47BBB31D">
        <w:rPr>
          <w:rFonts w:ascii="Times New Roman" w:eastAsia="Times New Roman" w:hAnsi="Times New Roman" w:cs="Times New Roman"/>
        </w:rPr>
        <w:t>W poprzednim stanie prawnym to prezesi sądów okręgowych wpisywali mediatorów na listy stałych mediatorów. Prezesi sądów okręgowych posiadają zatem doświadczenie w rozpoznawaniu wniosków i ocenie załączonej dokumentacji. Dodatkowo posiadają doświadczenie w rozpoznawaniu skarg na mediatorów i prowadzeniu postępowań wyjaśniających. Delegacja tych kompetencji ma też znaczenie z uwagi na fakt, że prezesi sądów okręgowych mają większą wiedzę o mediatorach świadczących usługi w ich okręgach sądowych. Z tych przyczyn zachowano praktykę wpisywania mediatorów przez prezesów sądów okręgowych, w tym prowadzenia postępowań ze skarg na mediatorów i</w:t>
      </w:r>
      <w:r w:rsidR="00192EA9">
        <w:rPr>
          <w:rFonts w:ascii="Times New Roman" w:eastAsia="Times New Roman" w:hAnsi="Times New Roman" w:cs="Times New Roman"/>
        </w:rPr>
        <w:t> </w:t>
      </w:r>
      <w:r w:rsidR="1C698A8A" w:rsidRPr="47BBB31D">
        <w:rPr>
          <w:rFonts w:ascii="Times New Roman" w:eastAsia="Times New Roman" w:hAnsi="Times New Roman" w:cs="Times New Roman"/>
        </w:rPr>
        <w:t>wykreślania mediatorów z Rejestru.</w:t>
      </w:r>
    </w:p>
    <w:p w14:paraId="3D37E4C4" w14:textId="11CCD1ED" w:rsidR="1A330BF1" w:rsidRDefault="6ACD278C" w:rsidP="00874B67">
      <w:pPr>
        <w:spacing w:after="0" w:line="360" w:lineRule="auto"/>
        <w:ind w:firstLine="426"/>
        <w:contextualSpacing/>
        <w:jc w:val="both"/>
        <w:rPr>
          <w:rFonts w:ascii="Times New Roman" w:eastAsia="Times New Roman" w:hAnsi="Times New Roman" w:cs="Times New Roman"/>
        </w:rPr>
      </w:pPr>
      <w:r w:rsidRPr="6B9E14DD">
        <w:rPr>
          <w:rFonts w:ascii="Times New Roman" w:eastAsia="Times New Roman" w:hAnsi="Times New Roman" w:cs="Times New Roman"/>
        </w:rPr>
        <w:t xml:space="preserve">Mediator sądowy </w:t>
      </w:r>
      <w:r w:rsidR="00F07393">
        <w:rPr>
          <w:rFonts w:ascii="Times New Roman" w:eastAsia="Times New Roman" w:hAnsi="Times New Roman" w:cs="Times New Roman"/>
        </w:rPr>
        <w:t>będzie</w:t>
      </w:r>
      <w:r w:rsidRPr="6B9E14DD">
        <w:rPr>
          <w:rFonts w:ascii="Times New Roman" w:eastAsia="Times New Roman" w:hAnsi="Times New Roman" w:cs="Times New Roman"/>
        </w:rPr>
        <w:t xml:space="preserve"> obowiązany do posiadania konta w portalu informacyjnym, o</w:t>
      </w:r>
      <w:r w:rsidR="00F07393">
        <w:rPr>
          <w:rFonts w:ascii="Times New Roman" w:eastAsia="Times New Roman" w:hAnsi="Times New Roman" w:cs="Times New Roman"/>
        </w:rPr>
        <w:t> </w:t>
      </w:r>
      <w:r w:rsidRPr="6B9E14DD">
        <w:rPr>
          <w:rFonts w:ascii="Times New Roman" w:eastAsia="Times New Roman" w:hAnsi="Times New Roman" w:cs="Times New Roman"/>
        </w:rPr>
        <w:t xml:space="preserve">którym mowa w art. 53e § 1 ustawy – </w:t>
      </w:r>
      <w:r w:rsidRPr="00711644">
        <w:rPr>
          <w:rFonts w:ascii="Times New Roman" w:eastAsia="Times New Roman" w:hAnsi="Times New Roman" w:cs="Times New Roman"/>
        </w:rPr>
        <w:t>Prawo o ustroju sądów powszechnych</w:t>
      </w:r>
      <w:r w:rsidRPr="6B9E14DD">
        <w:rPr>
          <w:rFonts w:ascii="Times New Roman" w:eastAsia="Times New Roman" w:hAnsi="Times New Roman" w:cs="Times New Roman"/>
        </w:rPr>
        <w:t>. Obowiązek ten wynika z</w:t>
      </w:r>
      <w:r w:rsidR="00913B4B">
        <w:rPr>
          <w:rFonts w:ascii="Times New Roman" w:eastAsia="Times New Roman" w:hAnsi="Times New Roman" w:cs="Times New Roman"/>
        </w:rPr>
        <w:t> </w:t>
      </w:r>
      <w:r w:rsidRPr="6B9E14DD">
        <w:rPr>
          <w:rFonts w:ascii="Times New Roman" w:eastAsia="Times New Roman" w:hAnsi="Times New Roman" w:cs="Times New Roman"/>
        </w:rPr>
        <w:t>konieczności zapewnienia sprawnego, bezpiecznego oraz zgodnego z przepisami prawa obiegu informacji pomiędzy mediatorem a sądem.</w:t>
      </w:r>
    </w:p>
    <w:p w14:paraId="7D5F5317" w14:textId="6391B1B0" w:rsidR="1A330BF1" w:rsidRDefault="6ACD278C" w:rsidP="00874B67">
      <w:pPr>
        <w:spacing w:after="0" w:line="360" w:lineRule="auto"/>
        <w:ind w:firstLine="426"/>
        <w:contextualSpacing/>
        <w:jc w:val="both"/>
        <w:rPr>
          <w:rFonts w:ascii="Times New Roman" w:eastAsia="Times New Roman" w:hAnsi="Times New Roman" w:cs="Times New Roman"/>
        </w:rPr>
      </w:pPr>
      <w:r w:rsidRPr="6B9E14DD">
        <w:rPr>
          <w:rFonts w:ascii="Times New Roman" w:eastAsia="Times New Roman" w:hAnsi="Times New Roman" w:cs="Times New Roman"/>
        </w:rPr>
        <w:t xml:space="preserve">Wymóg ten ma na celu nie tylko usprawnienie kontaktu pomiędzy mediatorem a organami wymiaru sprawiedliwości, lecz także zwiększenie transparentności i bezpieczeństwa obrotu dokumentów sądowych w formie elektronicznej. Z uwagi na rosnącą digitalizację wymiaru </w:t>
      </w:r>
      <w:r w:rsidRPr="6B9E14DD">
        <w:rPr>
          <w:rFonts w:ascii="Times New Roman" w:eastAsia="Times New Roman" w:hAnsi="Times New Roman" w:cs="Times New Roman"/>
        </w:rPr>
        <w:lastRenderedPageBreak/>
        <w:t xml:space="preserve">sprawiedliwości, korzystanie z portalu informacyjnego jest obecnie niezbędnym elementem prawidłowego wykonywania </w:t>
      </w:r>
      <w:r w:rsidR="603531A4" w:rsidRPr="6B9E14DD">
        <w:rPr>
          <w:rFonts w:ascii="Times New Roman" w:eastAsia="Times New Roman" w:hAnsi="Times New Roman" w:cs="Times New Roman"/>
        </w:rPr>
        <w:t>obowiązków nałożonych na</w:t>
      </w:r>
      <w:r w:rsidRPr="6B9E14DD">
        <w:rPr>
          <w:rFonts w:ascii="Times New Roman" w:eastAsia="Times New Roman" w:hAnsi="Times New Roman" w:cs="Times New Roman"/>
        </w:rPr>
        <w:t xml:space="preserve"> mediatora sądowego.</w:t>
      </w:r>
    </w:p>
    <w:p w14:paraId="07C89CD6" w14:textId="404E6732" w:rsidR="00874B67" w:rsidRDefault="007506D6" w:rsidP="00874B67">
      <w:pPr>
        <w:spacing w:after="0" w:line="360" w:lineRule="auto"/>
        <w:ind w:firstLine="426"/>
        <w:jc w:val="both"/>
        <w:rPr>
          <w:rFonts w:ascii="Times New Roman" w:eastAsia="Calibri" w:hAnsi="Times New Roman" w:cs="Times New Roman"/>
        </w:rPr>
      </w:pPr>
      <w:r w:rsidRPr="6B9E14DD">
        <w:rPr>
          <w:rFonts w:ascii="Times New Roman" w:eastAsia="Calibri" w:hAnsi="Times New Roman" w:cs="Times New Roman"/>
        </w:rPr>
        <w:t xml:space="preserve">W </w:t>
      </w:r>
      <w:r w:rsidR="00F3116B" w:rsidRPr="6B9E14DD">
        <w:rPr>
          <w:rFonts w:ascii="Times New Roman" w:eastAsia="Calibri" w:hAnsi="Times New Roman" w:cs="Times New Roman"/>
        </w:rPr>
        <w:t>projekcie</w:t>
      </w:r>
      <w:r w:rsidRPr="6B9E14DD">
        <w:rPr>
          <w:rFonts w:ascii="Times New Roman" w:eastAsia="Calibri" w:hAnsi="Times New Roman" w:cs="Times New Roman"/>
        </w:rPr>
        <w:t xml:space="preserve"> </w:t>
      </w:r>
      <w:r w:rsidR="00F3116B" w:rsidRPr="6B9E14DD">
        <w:rPr>
          <w:rFonts w:ascii="Times New Roman" w:eastAsia="Calibri" w:hAnsi="Times New Roman" w:cs="Times New Roman"/>
        </w:rPr>
        <w:t>przewidziano, że m</w:t>
      </w:r>
      <w:r w:rsidR="4006CAF0" w:rsidRPr="6B9E14DD">
        <w:rPr>
          <w:rFonts w:ascii="Times New Roman" w:eastAsia="Calibri" w:hAnsi="Times New Roman" w:cs="Times New Roman"/>
        </w:rPr>
        <w:t xml:space="preserve">ediator sądowy będzie </w:t>
      </w:r>
      <w:r w:rsidR="1420FCD9" w:rsidRPr="6B9E14DD">
        <w:rPr>
          <w:rFonts w:ascii="Times New Roman" w:eastAsia="Calibri" w:hAnsi="Times New Roman" w:cs="Times New Roman"/>
        </w:rPr>
        <w:t>obowiązany</w:t>
      </w:r>
      <w:r w:rsidR="3D72117A" w:rsidRPr="6B9E14DD">
        <w:rPr>
          <w:rFonts w:ascii="Times New Roman" w:eastAsia="Calibri" w:hAnsi="Times New Roman" w:cs="Times New Roman"/>
        </w:rPr>
        <w:t xml:space="preserve"> </w:t>
      </w:r>
      <w:r w:rsidR="1629813A" w:rsidRPr="6B9E14DD">
        <w:rPr>
          <w:rFonts w:ascii="Times New Roman" w:eastAsia="Calibri" w:hAnsi="Times New Roman" w:cs="Times New Roman"/>
        </w:rPr>
        <w:t>uczestniczyć w</w:t>
      </w:r>
      <w:r w:rsidR="00913B4B">
        <w:rPr>
          <w:rFonts w:ascii="Times New Roman" w:eastAsia="Calibri" w:hAnsi="Times New Roman" w:cs="Times New Roman"/>
        </w:rPr>
        <w:t> </w:t>
      </w:r>
      <w:r w:rsidR="1629813A" w:rsidRPr="6B9E14DD">
        <w:rPr>
          <w:rFonts w:ascii="Times New Roman" w:eastAsia="Calibri" w:hAnsi="Times New Roman" w:cs="Times New Roman"/>
        </w:rPr>
        <w:t xml:space="preserve">szkoleniach </w:t>
      </w:r>
      <w:r w:rsidR="3D72117A" w:rsidRPr="6B9E14DD">
        <w:rPr>
          <w:rFonts w:ascii="Times New Roman" w:eastAsia="Calibri" w:hAnsi="Times New Roman" w:cs="Times New Roman"/>
        </w:rPr>
        <w:t xml:space="preserve">i </w:t>
      </w:r>
      <w:r w:rsidR="4006CAF0" w:rsidRPr="6B9E14DD">
        <w:rPr>
          <w:rFonts w:ascii="Times New Roman" w:eastAsia="Calibri" w:hAnsi="Times New Roman" w:cs="Times New Roman"/>
        </w:rPr>
        <w:t xml:space="preserve">co 5 lat składać oświadczenie i przedstawiać prezesowi sądu okręgowego dokumenty poświadczające </w:t>
      </w:r>
      <w:r w:rsidR="00F9D89F" w:rsidRPr="6B9E14DD">
        <w:rPr>
          <w:rFonts w:ascii="Times New Roman" w:eastAsia="Calibri" w:hAnsi="Times New Roman" w:cs="Times New Roman"/>
        </w:rPr>
        <w:t>odbyte</w:t>
      </w:r>
      <w:r w:rsidR="4006CAF0" w:rsidRPr="6B9E14DD">
        <w:rPr>
          <w:rFonts w:ascii="Times New Roman" w:eastAsia="Calibri" w:hAnsi="Times New Roman" w:cs="Times New Roman"/>
        </w:rPr>
        <w:t xml:space="preserve"> szkole</w:t>
      </w:r>
      <w:r w:rsidR="0F679ACE" w:rsidRPr="6B9E14DD">
        <w:rPr>
          <w:rFonts w:ascii="Times New Roman" w:eastAsia="Calibri" w:hAnsi="Times New Roman" w:cs="Times New Roman"/>
        </w:rPr>
        <w:t>nia</w:t>
      </w:r>
      <w:r w:rsidR="00F3116B" w:rsidRPr="6B9E14DD">
        <w:rPr>
          <w:rFonts w:ascii="Times New Roman" w:eastAsia="Calibri" w:hAnsi="Times New Roman" w:cs="Times New Roman"/>
        </w:rPr>
        <w:t xml:space="preserve"> (art. </w:t>
      </w:r>
      <w:r w:rsidR="00274C83" w:rsidRPr="6B9E14DD">
        <w:rPr>
          <w:rFonts w:ascii="Times New Roman" w:eastAsia="Calibri" w:hAnsi="Times New Roman" w:cs="Times New Roman"/>
        </w:rPr>
        <w:t>7</w:t>
      </w:r>
      <w:r w:rsidR="00711644">
        <w:rPr>
          <w:rFonts w:ascii="Times New Roman" w:eastAsia="Calibri" w:hAnsi="Times New Roman" w:cs="Times New Roman"/>
        </w:rPr>
        <w:t xml:space="preserve"> projektu</w:t>
      </w:r>
      <w:r w:rsidR="00274C83" w:rsidRPr="6B9E14DD">
        <w:rPr>
          <w:rFonts w:ascii="Times New Roman" w:eastAsia="Calibri" w:hAnsi="Times New Roman" w:cs="Times New Roman"/>
        </w:rPr>
        <w:t>)</w:t>
      </w:r>
      <w:r w:rsidR="4006CAF0" w:rsidRPr="6B9E14DD">
        <w:rPr>
          <w:rFonts w:ascii="Times New Roman" w:eastAsia="Calibri" w:hAnsi="Times New Roman" w:cs="Times New Roman"/>
        </w:rPr>
        <w:t xml:space="preserve">. </w:t>
      </w:r>
    </w:p>
    <w:p w14:paraId="4BBF395D" w14:textId="3651FD3E" w:rsidR="00182EF0" w:rsidRPr="00874B67" w:rsidRDefault="00274C83" w:rsidP="00874B67">
      <w:pPr>
        <w:spacing w:after="0" w:line="360" w:lineRule="auto"/>
        <w:ind w:firstLine="426"/>
        <w:jc w:val="both"/>
        <w:rPr>
          <w:rFonts w:ascii="Times New Roman" w:eastAsia="Calibri" w:hAnsi="Times New Roman" w:cs="Times New Roman"/>
        </w:rPr>
      </w:pPr>
      <w:r>
        <w:rPr>
          <w:rFonts w:ascii="Times New Roman" w:eastAsia="Calibri" w:hAnsi="Times New Roman" w:cs="Times New Roman"/>
          <w:kern w:val="0"/>
          <w14:ligatures w14:val="none"/>
        </w:rPr>
        <w:t>Jednocześnie nałożono na mediatora sądowego obowiązek</w:t>
      </w:r>
      <w:r w:rsidR="00182EF0">
        <w:rPr>
          <w:rFonts w:ascii="Times New Roman" w:eastAsia="Calibri" w:hAnsi="Times New Roman" w:cs="Times New Roman"/>
          <w:kern w:val="0"/>
          <w14:ligatures w14:val="none"/>
        </w:rPr>
        <w:t xml:space="preserve"> </w:t>
      </w:r>
      <w:r w:rsidR="00182EF0" w:rsidRPr="00182EF0">
        <w:rPr>
          <w:rFonts w:ascii="Times New Roman" w:eastAsia="Calibri" w:hAnsi="Times New Roman" w:cs="Times New Roman"/>
          <w:kern w:val="0"/>
          <w14:ligatures w14:val="none"/>
        </w:rPr>
        <w:t>skład</w:t>
      </w:r>
      <w:r w:rsidR="00182EF0">
        <w:rPr>
          <w:rFonts w:ascii="Times New Roman" w:eastAsia="Calibri" w:hAnsi="Times New Roman" w:cs="Times New Roman"/>
          <w:kern w:val="0"/>
          <w14:ligatures w14:val="none"/>
        </w:rPr>
        <w:t>ania</w:t>
      </w:r>
      <w:r w:rsidR="00182EF0" w:rsidRPr="00182EF0">
        <w:rPr>
          <w:rFonts w:ascii="Times New Roman" w:eastAsia="Calibri" w:hAnsi="Times New Roman" w:cs="Times New Roman"/>
          <w:kern w:val="0"/>
          <w14:ligatures w14:val="none"/>
        </w:rPr>
        <w:t xml:space="preserve"> prezesowi sądu okręgowego, który dokonał wpisu tego mediatora do Rejestru, corocznie, do dnia 31 marca, oświadczeni</w:t>
      </w:r>
      <w:r w:rsidR="36610B9E" w:rsidRPr="00182EF0">
        <w:rPr>
          <w:rFonts w:ascii="Times New Roman" w:eastAsia="Calibri" w:hAnsi="Times New Roman" w:cs="Times New Roman"/>
          <w:kern w:val="0"/>
          <w14:ligatures w14:val="none"/>
        </w:rPr>
        <w:t>e</w:t>
      </w:r>
      <w:r w:rsidR="00182EF0" w:rsidRPr="00182EF0">
        <w:rPr>
          <w:rFonts w:ascii="Times New Roman" w:eastAsia="Calibri" w:hAnsi="Times New Roman" w:cs="Times New Roman"/>
          <w:kern w:val="0"/>
          <w14:ligatures w14:val="none"/>
        </w:rPr>
        <w:t xml:space="preserve"> o</w:t>
      </w:r>
      <w:r w:rsidR="00182EF0">
        <w:rPr>
          <w:rFonts w:ascii="Times New Roman" w:eastAsia="Calibri" w:hAnsi="Times New Roman" w:cs="Times New Roman"/>
          <w:kern w:val="0"/>
          <w14:ligatures w14:val="none"/>
        </w:rPr>
        <w:t> </w:t>
      </w:r>
      <w:r w:rsidR="00182EF0" w:rsidRPr="00182EF0">
        <w:rPr>
          <w:rFonts w:ascii="Times New Roman" w:eastAsia="Calibri" w:hAnsi="Times New Roman" w:cs="Times New Roman"/>
          <w:kern w:val="0"/>
          <w14:ligatures w14:val="none"/>
        </w:rPr>
        <w:t>niewyst</w:t>
      </w:r>
      <w:r w:rsidR="17A979C1" w:rsidRPr="00182EF0">
        <w:rPr>
          <w:rFonts w:ascii="Times New Roman" w:eastAsia="Calibri" w:hAnsi="Times New Roman" w:cs="Times New Roman"/>
          <w:kern w:val="0"/>
          <w14:ligatures w14:val="none"/>
        </w:rPr>
        <w:t>ępowaniu</w:t>
      </w:r>
      <w:r w:rsidR="00182EF0" w:rsidRPr="00182EF0">
        <w:rPr>
          <w:rFonts w:ascii="Times New Roman" w:eastAsia="Calibri" w:hAnsi="Times New Roman" w:cs="Times New Roman"/>
          <w:kern w:val="0"/>
          <w14:ligatures w14:val="none"/>
        </w:rPr>
        <w:t xml:space="preserve"> dotyczących go przesłanek wykreślenia z Rejestru</w:t>
      </w:r>
      <w:r w:rsidR="00182EF0">
        <w:rPr>
          <w:rFonts w:ascii="Times New Roman" w:eastAsia="Calibri" w:hAnsi="Times New Roman" w:cs="Times New Roman"/>
          <w:kern w:val="0"/>
          <w14:ligatures w14:val="none"/>
        </w:rPr>
        <w:t xml:space="preserve"> </w:t>
      </w:r>
      <w:r w:rsidR="00E34C11">
        <w:rPr>
          <w:rFonts w:ascii="Times New Roman" w:eastAsia="Calibri" w:hAnsi="Times New Roman" w:cs="Times New Roman"/>
          <w:kern w:val="0"/>
          <w14:ligatures w14:val="none"/>
        </w:rPr>
        <w:t xml:space="preserve">(art. </w:t>
      </w:r>
      <w:r w:rsidR="009F3B70">
        <w:rPr>
          <w:rFonts w:ascii="Times New Roman" w:eastAsia="Calibri" w:hAnsi="Times New Roman" w:cs="Times New Roman"/>
          <w:kern w:val="0"/>
          <w14:ligatures w14:val="none"/>
        </w:rPr>
        <w:t>8 ust. 1</w:t>
      </w:r>
      <w:r w:rsidR="00711644">
        <w:rPr>
          <w:rFonts w:ascii="Times New Roman" w:eastAsia="Calibri" w:hAnsi="Times New Roman" w:cs="Times New Roman"/>
          <w:kern w:val="0"/>
          <w14:ligatures w14:val="none"/>
        </w:rPr>
        <w:t xml:space="preserve"> projektu</w:t>
      </w:r>
      <w:r w:rsidR="009F3B70">
        <w:rPr>
          <w:rFonts w:ascii="Times New Roman" w:eastAsia="Calibri" w:hAnsi="Times New Roman" w:cs="Times New Roman"/>
          <w:kern w:val="0"/>
          <w14:ligatures w14:val="none"/>
        </w:rPr>
        <w:t>)</w:t>
      </w:r>
      <w:r w:rsidR="00C04A7E">
        <w:rPr>
          <w:rFonts w:ascii="Times New Roman" w:eastAsia="Calibri" w:hAnsi="Times New Roman" w:cs="Times New Roman"/>
          <w:kern w:val="0"/>
          <w14:ligatures w14:val="none"/>
        </w:rPr>
        <w:t>, a w</w:t>
      </w:r>
      <w:r w:rsidR="00182EF0" w:rsidRPr="00182EF0">
        <w:rPr>
          <w:rFonts w:ascii="Times New Roman" w:eastAsia="Calibri" w:hAnsi="Times New Roman" w:cs="Times New Roman"/>
          <w:kern w:val="0"/>
          <w14:ligatures w14:val="none"/>
        </w:rPr>
        <w:t xml:space="preserve"> przypadku niezłożenia przez mediatora sądowego oświadczenia prezes sądu okręgowego, który dokonał wpisu tego mediatora do Rejestru, </w:t>
      </w:r>
      <w:r w:rsidR="00182EF0">
        <w:rPr>
          <w:rFonts w:ascii="Times New Roman" w:eastAsia="Calibri" w:hAnsi="Times New Roman" w:cs="Times New Roman"/>
          <w:kern w:val="0"/>
          <w14:ligatures w14:val="none"/>
        </w:rPr>
        <w:t xml:space="preserve">będzie </w:t>
      </w:r>
      <w:r w:rsidR="00182EF0" w:rsidRPr="00182EF0">
        <w:rPr>
          <w:rFonts w:ascii="Times New Roman" w:eastAsia="Calibri" w:hAnsi="Times New Roman" w:cs="Times New Roman"/>
          <w:kern w:val="0"/>
          <w14:ligatures w14:val="none"/>
        </w:rPr>
        <w:t>wszczyna</w:t>
      </w:r>
      <w:r w:rsidR="00182EF0">
        <w:rPr>
          <w:rFonts w:ascii="Times New Roman" w:eastAsia="Calibri" w:hAnsi="Times New Roman" w:cs="Times New Roman"/>
          <w:kern w:val="0"/>
          <w14:ligatures w14:val="none"/>
        </w:rPr>
        <w:t>ł</w:t>
      </w:r>
      <w:r w:rsidR="00182EF0" w:rsidRPr="00182EF0">
        <w:rPr>
          <w:rFonts w:ascii="Times New Roman" w:eastAsia="Calibri" w:hAnsi="Times New Roman" w:cs="Times New Roman"/>
          <w:kern w:val="0"/>
          <w14:ligatures w14:val="none"/>
        </w:rPr>
        <w:t xml:space="preserve"> postępowanie w</w:t>
      </w:r>
      <w:r w:rsidR="00D31261">
        <w:rPr>
          <w:rFonts w:ascii="Times New Roman" w:eastAsia="Calibri" w:hAnsi="Times New Roman" w:cs="Times New Roman"/>
          <w:kern w:val="0"/>
          <w14:ligatures w14:val="none"/>
        </w:rPr>
        <w:t> </w:t>
      </w:r>
      <w:r w:rsidR="00182EF0" w:rsidRPr="00182EF0">
        <w:rPr>
          <w:rFonts w:ascii="Times New Roman" w:eastAsia="Calibri" w:hAnsi="Times New Roman" w:cs="Times New Roman"/>
          <w:kern w:val="0"/>
          <w14:ligatures w14:val="none"/>
        </w:rPr>
        <w:t>przedmiocie wykreślenia mediatora</w:t>
      </w:r>
      <w:r w:rsidR="00C04A7E">
        <w:rPr>
          <w:rFonts w:ascii="Times New Roman" w:eastAsia="Calibri" w:hAnsi="Times New Roman" w:cs="Times New Roman"/>
          <w:kern w:val="0"/>
          <w14:ligatures w14:val="none"/>
        </w:rPr>
        <w:t xml:space="preserve"> sądowego</w:t>
      </w:r>
      <w:r w:rsidR="00182EF0" w:rsidRPr="00182EF0">
        <w:rPr>
          <w:rFonts w:ascii="Times New Roman" w:eastAsia="Calibri" w:hAnsi="Times New Roman" w:cs="Times New Roman"/>
          <w:kern w:val="0"/>
          <w14:ligatures w14:val="none"/>
        </w:rPr>
        <w:t xml:space="preserve"> z Rejestru</w:t>
      </w:r>
      <w:r w:rsidR="00182EF0">
        <w:rPr>
          <w:rFonts w:ascii="Times New Roman" w:eastAsia="Calibri" w:hAnsi="Times New Roman" w:cs="Times New Roman"/>
          <w:kern w:val="0"/>
          <w14:ligatures w14:val="none"/>
        </w:rPr>
        <w:t>.</w:t>
      </w:r>
    </w:p>
    <w:p w14:paraId="794F2AAD" w14:textId="30BB9C49" w:rsidR="00A46F68" w:rsidRPr="00360F1D" w:rsidRDefault="00C04A7E" w:rsidP="00874B67">
      <w:pPr>
        <w:spacing w:after="0" w:line="360" w:lineRule="auto"/>
        <w:ind w:firstLine="426"/>
        <w:contextualSpacing/>
        <w:jc w:val="both"/>
        <w:rPr>
          <w:rFonts w:ascii="Times" w:eastAsia="Times" w:hAnsi="Times" w:cs="Times"/>
        </w:rPr>
      </w:pPr>
      <w:r>
        <w:rPr>
          <w:rFonts w:ascii="Times New Roman" w:eastAsia="Calibri" w:hAnsi="Times New Roman" w:cs="Times New Roman"/>
          <w:kern w:val="0"/>
          <w14:ligatures w14:val="none"/>
        </w:rPr>
        <w:t>W proj</w:t>
      </w:r>
      <w:r w:rsidR="00711644">
        <w:rPr>
          <w:rFonts w:ascii="Times New Roman" w:eastAsia="Calibri" w:hAnsi="Times New Roman" w:cs="Times New Roman"/>
          <w:kern w:val="0"/>
          <w14:ligatures w14:val="none"/>
        </w:rPr>
        <w:t>ektowanym</w:t>
      </w:r>
      <w:r>
        <w:rPr>
          <w:rFonts w:ascii="Times New Roman" w:eastAsia="Calibri" w:hAnsi="Times New Roman" w:cs="Times New Roman"/>
          <w:kern w:val="0"/>
          <w14:ligatures w14:val="none"/>
        </w:rPr>
        <w:t xml:space="preserve"> art. </w:t>
      </w:r>
      <w:r w:rsidR="007D12D2">
        <w:rPr>
          <w:rFonts w:ascii="Times New Roman" w:eastAsia="Calibri" w:hAnsi="Times New Roman" w:cs="Times New Roman"/>
          <w:kern w:val="0"/>
          <w14:ligatures w14:val="none"/>
        </w:rPr>
        <w:t>9 ust. 1 określono przesłanki wykreślenia mediatora sądowego z</w:t>
      </w:r>
      <w:r w:rsidR="00913B4B">
        <w:rPr>
          <w:rFonts w:ascii="Times New Roman" w:eastAsia="Calibri" w:hAnsi="Times New Roman" w:cs="Times New Roman"/>
          <w:kern w:val="0"/>
          <w14:ligatures w14:val="none"/>
        </w:rPr>
        <w:t> </w:t>
      </w:r>
      <w:r w:rsidR="00711644">
        <w:rPr>
          <w:rFonts w:ascii="Times New Roman" w:eastAsia="Calibri" w:hAnsi="Times New Roman" w:cs="Times New Roman"/>
          <w:kern w:val="0"/>
          <w14:ligatures w14:val="none"/>
        </w:rPr>
        <w:t xml:space="preserve">Krajowego </w:t>
      </w:r>
      <w:r w:rsidR="007D12D2">
        <w:rPr>
          <w:rFonts w:ascii="Times New Roman" w:eastAsia="Calibri" w:hAnsi="Times New Roman" w:cs="Times New Roman"/>
          <w:kern w:val="0"/>
          <w14:ligatures w14:val="none"/>
        </w:rPr>
        <w:t>Rejestru</w:t>
      </w:r>
      <w:r w:rsidR="00711644">
        <w:rPr>
          <w:rFonts w:ascii="Times New Roman" w:eastAsia="Calibri" w:hAnsi="Times New Roman" w:cs="Times New Roman"/>
          <w:kern w:val="0"/>
          <w14:ligatures w14:val="none"/>
        </w:rPr>
        <w:t xml:space="preserve"> Mediatorów</w:t>
      </w:r>
      <w:r w:rsidR="007D12D2">
        <w:rPr>
          <w:rFonts w:ascii="Times New Roman" w:eastAsia="Calibri" w:hAnsi="Times New Roman" w:cs="Times New Roman"/>
          <w:kern w:val="0"/>
          <w14:ligatures w14:val="none"/>
        </w:rPr>
        <w:t xml:space="preserve">. </w:t>
      </w:r>
      <w:r w:rsidR="0011176E">
        <w:rPr>
          <w:rFonts w:ascii="Times New Roman" w:eastAsia="Calibri" w:hAnsi="Times New Roman" w:cs="Times New Roman"/>
          <w:kern w:val="0"/>
          <w14:ligatures w14:val="none"/>
        </w:rPr>
        <w:t xml:space="preserve">Wykreślenie z Rejestru </w:t>
      </w:r>
      <w:r w:rsidR="00360F1D">
        <w:rPr>
          <w:rFonts w:ascii="Times New Roman" w:eastAsia="Calibri" w:hAnsi="Times New Roman" w:cs="Times New Roman"/>
          <w:kern w:val="0"/>
          <w14:ligatures w14:val="none"/>
        </w:rPr>
        <w:t xml:space="preserve">będzie następować na podstawie decyzji prezesa sądu okręgowego. </w:t>
      </w:r>
      <w:r w:rsidR="00A46F68" w:rsidRPr="00A46F68">
        <w:rPr>
          <w:rFonts w:ascii="Times New Roman" w:eastAsia="Calibri" w:hAnsi="Times New Roman" w:cs="Times New Roman"/>
          <w:kern w:val="0"/>
          <w14:ligatures w14:val="none"/>
        </w:rPr>
        <w:t xml:space="preserve">Od tej decyzji będzie przysługiwało odwołanie do prezesa </w:t>
      </w:r>
      <w:r w:rsidR="002A3EDD">
        <w:rPr>
          <w:rFonts w:ascii="Times New Roman" w:eastAsia="Calibri" w:hAnsi="Times New Roman" w:cs="Times New Roman"/>
          <w:kern w:val="0"/>
          <w14:ligatures w14:val="none"/>
        </w:rPr>
        <w:t xml:space="preserve">przełożonego </w:t>
      </w:r>
      <w:r w:rsidR="00A46F68" w:rsidRPr="00A46F68">
        <w:rPr>
          <w:rFonts w:ascii="Times New Roman" w:eastAsia="Calibri" w:hAnsi="Times New Roman" w:cs="Times New Roman"/>
          <w:kern w:val="0"/>
          <w14:ligatures w14:val="none"/>
        </w:rPr>
        <w:t>sądu apelacyjnego.</w:t>
      </w:r>
    </w:p>
    <w:p w14:paraId="38CA5C9E" w14:textId="7E7E74E7" w:rsidR="42F34AFF" w:rsidRDefault="00000414" w:rsidP="00874B67">
      <w:pPr>
        <w:spacing w:after="0" w:line="360" w:lineRule="auto"/>
        <w:ind w:firstLine="510"/>
        <w:contextualSpacing/>
        <w:jc w:val="both"/>
        <w:rPr>
          <w:rFonts w:ascii="Times" w:eastAsia="Times" w:hAnsi="Times" w:cs="Times"/>
        </w:rPr>
      </w:pPr>
      <w:r w:rsidRPr="6B9E14DD">
        <w:rPr>
          <w:rFonts w:ascii="Times" w:eastAsia="Times" w:hAnsi="Times" w:cs="Times"/>
        </w:rPr>
        <w:t>Każdy s</w:t>
      </w:r>
      <w:r w:rsidR="30B61D30" w:rsidRPr="6B9E14DD">
        <w:rPr>
          <w:rFonts w:ascii="Times" w:eastAsia="Times" w:hAnsi="Times" w:cs="Times"/>
        </w:rPr>
        <w:t xml:space="preserve">ąd, a w postępowaniu przygotowawczym prokurator, </w:t>
      </w:r>
      <w:r w:rsidRPr="6B9E14DD">
        <w:rPr>
          <w:rFonts w:ascii="Times" w:eastAsia="Times" w:hAnsi="Times" w:cs="Times"/>
        </w:rPr>
        <w:t xml:space="preserve">będzie obowiązany do </w:t>
      </w:r>
      <w:r w:rsidR="30B61D30" w:rsidRPr="6B9E14DD">
        <w:rPr>
          <w:rFonts w:ascii="Times" w:eastAsia="Times" w:hAnsi="Times" w:cs="Times"/>
        </w:rPr>
        <w:t>zawiadamia</w:t>
      </w:r>
      <w:r w:rsidRPr="6B9E14DD">
        <w:rPr>
          <w:rFonts w:ascii="Times" w:eastAsia="Times" w:hAnsi="Times" w:cs="Times"/>
        </w:rPr>
        <w:t>nia</w:t>
      </w:r>
      <w:r w:rsidR="30B61D30" w:rsidRPr="6B9E14DD">
        <w:rPr>
          <w:rFonts w:ascii="Times" w:eastAsia="Times" w:hAnsi="Times" w:cs="Times"/>
        </w:rPr>
        <w:t xml:space="preserve"> prezesa sądu okręgowego, który wpisał mediatora sądowego do Rejestru, o</w:t>
      </w:r>
      <w:r w:rsidR="00192EA9">
        <w:rPr>
          <w:rFonts w:ascii="Times" w:eastAsia="Times" w:hAnsi="Times" w:cs="Times"/>
        </w:rPr>
        <w:t> </w:t>
      </w:r>
      <w:r w:rsidR="30B61D30" w:rsidRPr="6B9E14DD">
        <w:rPr>
          <w:rFonts w:ascii="Times" w:eastAsia="Times" w:hAnsi="Times" w:cs="Times"/>
        </w:rPr>
        <w:t>każdym przypadku uzasadniającym wykreślenie z Rejestru mediatora sądowego w sytuacji stwierdzenia rażącego naruszenia obowiązków związ</w:t>
      </w:r>
      <w:r w:rsidR="0B3E5239" w:rsidRPr="6B9E14DD">
        <w:rPr>
          <w:rFonts w:ascii="Times" w:eastAsia="Times" w:hAnsi="Times" w:cs="Times"/>
        </w:rPr>
        <w:t>anych z prowadzeniem mediacji</w:t>
      </w:r>
      <w:r w:rsidR="3A37F23E" w:rsidRPr="6B9E14DD">
        <w:rPr>
          <w:rFonts w:ascii="Times" w:eastAsia="Times" w:hAnsi="Times" w:cs="Times"/>
        </w:rPr>
        <w:t xml:space="preserve"> (art. 9 ust. 2</w:t>
      </w:r>
      <w:r w:rsidR="00711644">
        <w:rPr>
          <w:rFonts w:ascii="Times" w:eastAsia="Times" w:hAnsi="Times" w:cs="Times"/>
        </w:rPr>
        <w:t xml:space="preserve"> projektu</w:t>
      </w:r>
      <w:r w:rsidR="3A37F23E" w:rsidRPr="6B9E14DD">
        <w:rPr>
          <w:rFonts w:ascii="Times" w:eastAsia="Times" w:hAnsi="Times" w:cs="Times"/>
        </w:rPr>
        <w:t>)</w:t>
      </w:r>
      <w:r w:rsidR="0B3E5239" w:rsidRPr="6B9E14DD">
        <w:rPr>
          <w:rFonts w:ascii="Times" w:eastAsia="Times" w:hAnsi="Times" w:cs="Times"/>
        </w:rPr>
        <w:t>.</w:t>
      </w:r>
    </w:p>
    <w:p w14:paraId="56944BCE" w14:textId="597C66DB" w:rsidR="00954399" w:rsidRDefault="00954399" w:rsidP="00874B67">
      <w:pPr>
        <w:spacing w:after="0" w:line="360" w:lineRule="auto"/>
        <w:ind w:firstLine="426"/>
        <w:contextualSpacing/>
        <w:jc w:val="both"/>
        <w:rPr>
          <w:rFonts w:ascii="Times New Roman" w:eastAsia="Calibri" w:hAnsi="Times New Roman" w:cs="Times New Roman"/>
        </w:rPr>
      </w:pPr>
      <w:r w:rsidRPr="00954399">
        <w:rPr>
          <w:rFonts w:ascii="Times New Roman" w:eastAsia="Calibri" w:hAnsi="Times New Roman" w:cs="Times New Roman"/>
          <w:kern w:val="0"/>
          <w14:ligatures w14:val="none"/>
        </w:rPr>
        <w:t xml:space="preserve">W przypadku śmierci mediatora sądowego, prezes sądu okręgowego wykreśli mediatora sądowego z Rejestru z urzędu. Informacja o śmierci mediatora sądowego będzie pozyskiwana </w:t>
      </w:r>
      <w:r w:rsidR="2C4FA81F" w:rsidRPr="00954399">
        <w:rPr>
          <w:rFonts w:ascii="Times New Roman" w:eastAsia="Calibri" w:hAnsi="Times New Roman" w:cs="Times New Roman"/>
          <w:kern w:val="0"/>
          <w14:ligatures w14:val="none"/>
        </w:rPr>
        <w:t>w różny sposób</w:t>
      </w:r>
      <w:r w:rsidR="00711644">
        <w:rPr>
          <w:rFonts w:ascii="Times New Roman" w:eastAsia="Calibri" w:hAnsi="Times New Roman" w:cs="Times New Roman"/>
          <w:kern w:val="0"/>
          <w14:ligatures w14:val="none"/>
        </w:rPr>
        <w:t>,</w:t>
      </w:r>
      <w:r w:rsidR="2C4FA81F" w:rsidRPr="00954399">
        <w:rPr>
          <w:rFonts w:ascii="Times New Roman" w:eastAsia="Calibri" w:hAnsi="Times New Roman" w:cs="Times New Roman"/>
          <w:kern w:val="0"/>
          <w14:ligatures w14:val="none"/>
        </w:rPr>
        <w:t xml:space="preserve"> przykładowo przez informacje uzyskiwane od uczestników mediacji lub osób trzecich, a następnie potwierdzana w</w:t>
      </w:r>
      <w:r w:rsidRPr="00954399">
        <w:rPr>
          <w:rFonts w:ascii="Times New Roman" w:eastAsia="Calibri" w:hAnsi="Times New Roman" w:cs="Times New Roman"/>
          <w:kern w:val="0"/>
          <w14:ligatures w14:val="none"/>
        </w:rPr>
        <w:t xml:space="preserve"> system</w:t>
      </w:r>
      <w:r w:rsidR="540E6B6A" w:rsidRPr="00954399">
        <w:rPr>
          <w:rFonts w:ascii="Times New Roman" w:eastAsia="Calibri" w:hAnsi="Times New Roman" w:cs="Times New Roman"/>
          <w:kern w:val="0"/>
          <w14:ligatures w14:val="none"/>
        </w:rPr>
        <w:t>ie</w:t>
      </w:r>
      <w:r w:rsidRPr="00954399">
        <w:rPr>
          <w:rFonts w:ascii="Times New Roman" w:eastAsia="Calibri" w:hAnsi="Times New Roman" w:cs="Times New Roman"/>
          <w:kern w:val="0"/>
          <w14:ligatures w14:val="none"/>
        </w:rPr>
        <w:t xml:space="preserve"> PESEL</w:t>
      </w:r>
      <w:r w:rsidR="34C9D6BF" w:rsidRPr="00954399">
        <w:rPr>
          <w:rFonts w:ascii="Times New Roman" w:eastAsia="Calibri" w:hAnsi="Times New Roman" w:cs="Times New Roman"/>
          <w:kern w:val="0"/>
          <w14:ligatures w14:val="none"/>
        </w:rPr>
        <w:t>-SAD</w:t>
      </w:r>
      <w:r w:rsidR="2AED2541" w:rsidRPr="00954399">
        <w:rPr>
          <w:rFonts w:ascii="Times New Roman" w:eastAsia="Calibri" w:hAnsi="Times New Roman" w:cs="Times New Roman"/>
          <w:kern w:val="0"/>
          <w14:ligatures w14:val="none"/>
        </w:rPr>
        <w:t xml:space="preserve"> (art. 9 ust. 1 pkt 1</w:t>
      </w:r>
      <w:r w:rsidR="00711644">
        <w:rPr>
          <w:rFonts w:ascii="Times New Roman" w:eastAsia="Calibri" w:hAnsi="Times New Roman" w:cs="Times New Roman"/>
          <w:kern w:val="0"/>
          <w14:ligatures w14:val="none"/>
        </w:rPr>
        <w:t xml:space="preserve"> projektu</w:t>
      </w:r>
      <w:r w:rsidR="2AED2541" w:rsidRPr="00954399">
        <w:rPr>
          <w:rFonts w:ascii="Times New Roman" w:eastAsia="Calibri" w:hAnsi="Times New Roman" w:cs="Times New Roman"/>
          <w:kern w:val="0"/>
          <w14:ligatures w14:val="none"/>
        </w:rPr>
        <w:t>).</w:t>
      </w:r>
    </w:p>
    <w:p w14:paraId="423A6D1D" w14:textId="67F4D6E8" w:rsidR="00FA51C1" w:rsidRPr="00BC2F24" w:rsidRDefault="00B351A1" w:rsidP="00BC2F24">
      <w:pPr>
        <w:spacing w:after="0" w:line="360" w:lineRule="auto"/>
        <w:ind w:firstLine="426"/>
        <w:contextualSpacing/>
        <w:jc w:val="both"/>
        <w:rPr>
          <w:rFonts w:ascii="Times New Roman" w:eastAsia="Calibri" w:hAnsi="Times New Roman" w:cs="Times New Roman"/>
          <w:kern w:val="0"/>
          <w14:ligatures w14:val="none"/>
        </w:rPr>
      </w:pPr>
      <w:r w:rsidRPr="00B351A1">
        <w:rPr>
          <w:rFonts w:ascii="Times New Roman" w:eastAsia="Calibri" w:hAnsi="Times New Roman" w:cs="Times New Roman"/>
          <w:kern w:val="0"/>
          <w14:ligatures w14:val="none"/>
        </w:rPr>
        <w:t>Mediator sądowy będzie obowiązany do zawiadomienia prezesa sądu okręgowego w</w:t>
      </w:r>
      <w:r w:rsidR="004A0744">
        <w:rPr>
          <w:rFonts w:ascii="Times New Roman" w:eastAsia="Calibri" w:hAnsi="Times New Roman" w:cs="Times New Roman"/>
          <w:kern w:val="0"/>
          <w14:ligatures w14:val="none"/>
        </w:rPr>
        <w:t> </w:t>
      </w:r>
      <w:r w:rsidRPr="00B351A1">
        <w:rPr>
          <w:rFonts w:ascii="Times New Roman" w:eastAsia="Calibri" w:hAnsi="Times New Roman" w:cs="Times New Roman"/>
          <w:kern w:val="0"/>
          <w14:ligatures w14:val="none"/>
        </w:rPr>
        <w:t xml:space="preserve">przypadku każdej zmiany informacji, </w:t>
      </w:r>
      <w:r w:rsidR="297D9F28" w:rsidRPr="00B351A1">
        <w:rPr>
          <w:rFonts w:ascii="Times New Roman" w:eastAsia="Calibri" w:hAnsi="Times New Roman" w:cs="Times New Roman"/>
          <w:kern w:val="0"/>
          <w14:ligatures w14:val="none"/>
        </w:rPr>
        <w:t>odniesieniu do</w:t>
      </w:r>
      <w:r w:rsidRPr="00B351A1">
        <w:rPr>
          <w:rFonts w:ascii="Times New Roman" w:eastAsia="Calibri" w:hAnsi="Times New Roman" w:cs="Times New Roman"/>
          <w:kern w:val="0"/>
          <w14:ligatures w14:val="none"/>
        </w:rPr>
        <w:t xml:space="preserve"> wykształcenia lub specjalizacji i dołączenia kopii dokumentów potwierdzających zmiany – w terminie 14 dni od dnia </w:t>
      </w:r>
      <w:r w:rsidR="6AFD31E4" w:rsidRPr="00B351A1">
        <w:rPr>
          <w:rFonts w:ascii="Times New Roman" w:eastAsia="Calibri" w:hAnsi="Times New Roman" w:cs="Times New Roman"/>
          <w:kern w:val="0"/>
          <w14:ligatures w14:val="none"/>
        </w:rPr>
        <w:t xml:space="preserve">zaistnienia </w:t>
      </w:r>
      <w:r w:rsidRPr="00B351A1">
        <w:rPr>
          <w:rFonts w:ascii="Times New Roman" w:eastAsia="Calibri" w:hAnsi="Times New Roman" w:cs="Times New Roman"/>
          <w:kern w:val="0"/>
          <w14:ligatures w14:val="none"/>
        </w:rPr>
        <w:t>zmiany</w:t>
      </w:r>
      <w:r w:rsidR="00B87202">
        <w:rPr>
          <w:rFonts w:ascii="Times New Roman" w:eastAsia="Calibri" w:hAnsi="Times New Roman" w:cs="Times New Roman"/>
          <w:kern w:val="0"/>
          <w14:ligatures w14:val="none"/>
        </w:rPr>
        <w:t>.</w:t>
      </w:r>
    </w:p>
    <w:p w14:paraId="684809A7" w14:textId="2C8791E5" w:rsidR="00874B67" w:rsidRPr="00BC2F24" w:rsidRDefault="6235A850" w:rsidP="00BC2F24">
      <w:pPr>
        <w:suppressAutoHyphens/>
        <w:autoSpaceDN w:val="0"/>
        <w:spacing w:before="120" w:after="120" w:line="360" w:lineRule="auto"/>
        <w:jc w:val="center"/>
        <w:rPr>
          <w:rFonts w:ascii="Times New Roman" w:eastAsia="Times New Roman" w:hAnsi="Times New Roman" w:cs="Times New Roman"/>
          <w:b/>
          <w:bCs/>
        </w:rPr>
      </w:pPr>
      <w:r w:rsidRPr="6B9E14DD">
        <w:rPr>
          <w:rFonts w:ascii="Times New Roman" w:eastAsia="Times New Roman" w:hAnsi="Times New Roman" w:cs="Times New Roman"/>
          <w:b/>
          <w:bCs/>
        </w:rPr>
        <w:t>INSTYTUCJA SZKOLĄCA W ZAKRESIE MEDIACJI</w:t>
      </w:r>
    </w:p>
    <w:p w14:paraId="2D94E613" w14:textId="56CE0C10" w:rsidR="004E267B" w:rsidRDefault="2DA31648" w:rsidP="00786282">
      <w:pPr>
        <w:suppressAutoHyphens/>
        <w:autoSpaceDN w:val="0"/>
        <w:spacing w:after="0" w:line="360" w:lineRule="auto"/>
        <w:ind w:firstLine="426"/>
        <w:jc w:val="both"/>
        <w:rPr>
          <w:rFonts w:ascii="Times New Roman" w:eastAsia="Times New Roman" w:hAnsi="Times New Roman" w:cs="Times New Roman"/>
          <w:kern w:val="3"/>
          <w14:ligatures w14:val="none"/>
        </w:rPr>
      </w:pPr>
      <w:r>
        <w:rPr>
          <w:rFonts w:ascii="Times New Roman" w:eastAsia="Times New Roman" w:hAnsi="Times New Roman" w:cs="Times New Roman"/>
          <w:kern w:val="3"/>
          <w14:ligatures w14:val="none"/>
        </w:rPr>
        <w:t>P</w:t>
      </w:r>
      <w:r w:rsidR="00662357">
        <w:rPr>
          <w:rFonts w:ascii="Times New Roman" w:eastAsia="Times New Roman" w:hAnsi="Times New Roman" w:cs="Times New Roman"/>
          <w:kern w:val="3"/>
          <w14:ligatures w14:val="none"/>
        </w:rPr>
        <w:t>rowadzenie mediacji ze skierowania sądu jest dział</w:t>
      </w:r>
      <w:r w:rsidR="00965F36">
        <w:rPr>
          <w:rFonts w:ascii="Times New Roman" w:eastAsia="Times New Roman" w:hAnsi="Times New Roman" w:cs="Times New Roman"/>
          <w:kern w:val="3"/>
          <w14:ligatures w14:val="none"/>
        </w:rPr>
        <w:t>alnością o doniosłym</w:t>
      </w:r>
      <w:r w:rsidR="00662357">
        <w:rPr>
          <w:rFonts w:ascii="Times New Roman" w:eastAsia="Times New Roman" w:hAnsi="Times New Roman" w:cs="Times New Roman"/>
          <w:kern w:val="3"/>
          <w14:ligatures w14:val="none"/>
        </w:rPr>
        <w:t xml:space="preserve"> charakter</w:t>
      </w:r>
      <w:r w:rsidR="00965F36">
        <w:rPr>
          <w:rFonts w:ascii="Times New Roman" w:eastAsia="Times New Roman" w:hAnsi="Times New Roman" w:cs="Times New Roman"/>
          <w:kern w:val="3"/>
          <w14:ligatures w14:val="none"/>
        </w:rPr>
        <w:t>ze</w:t>
      </w:r>
      <w:r w:rsidR="00662357">
        <w:rPr>
          <w:rFonts w:ascii="Times New Roman" w:eastAsia="Times New Roman" w:hAnsi="Times New Roman" w:cs="Times New Roman"/>
          <w:kern w:val="3"/>
          <w14:ligatures w14:val="none"/>
        </w:rPr>
        <w:t xml:space="preserve"> społeczny</w:t>
      </w:r>
      <w:r w:rsidR="00965F36">
        <w:rPr>
          <w:rFonts w:ascii="Times New Roman" w:eastAsia="Times New Roman" w:hAnsi="Times New Roman" w:cs="Times New Roman"/>
          <w:kern w:val="3"/>
          <w14:ligatures w14:val="none"/>
        </w:rPr>
        <w:t>m</w:t>
      </w:r>
      <w:r w:rsidR="00234DB2">
        <w:rPr>
          <w:rFonts w:ascii="Times New Roman" w:eastAsia="Times New Roman" w:hAnsi="Times New Roman" w:cs="Times New Roman"/>
          <w:kern w:val="3"/>
          <w14:ligatures w14:val="none"/>
        </w:rPr>
        <w:t>, a tym samym</w:t>
      </w:r>
      <w:r w:rsidR="00AB1532">
        <w:rPr>
          <w:rFonts w:ascii="Times New Roman" w:eastAsia="Times New Roman" w:hAnsi="Times New Roman" w:cs="Times New Roman"/>
          <w:kern w:val="3"/>
          <w14:ligatures w14:val="none"/>
        </w:rPr>
        <w:t xml:space="preserve"> </w:t>
      </w:r>
      <w:r w:rsidR="008B1B9E">
        <w:rPr>
          <w:rFonts w:ascii="Times New Roman" w:eastAsia="Times New Roman" w:hAnsi="Times New Roman" w:cs="Times New Roman"/>
          <w:kern w:val="3"/>
          <w14:ligatures w14:val="none"/>
        </w:rPr>
        <w:t>wymaga odpowiedniego przygotowania merytorycznego, tak aby zagwarantować</w:t>
      </w:r>
      <w:r w:rsidR="003672A4">
        <w:rPr>
          <w:rFonts w:ascii="Times New Roman" w:eastAsia="Times New Roman" w:hAnsi="Times New Roman" w:cs="Times New Roman"/>
          <w:kern w:val="3"/>
          <w14:ligatures w14:val="none"/>
        </w:rPr>
        <w:t xml:space="preserve"> prowadzenie mediacji</w:t>
      </w:r>
      <w:r w:rsidR="008B1B9E">
        <w:rPr>
          <w:rFonts w:ascii="Times New Roman" w:eastAsia="Times New Roman" w:hAnsi="Times New Roman" w:cs="Times New Roman"/>
          <w:kern w:val="3"/>
          <w14:ligatures w14:val="none"/>
        </w:rPr>
        <w:t xml:space="preserve"> </w:t>
      </w:r>
      <w:r w:rsidR="00DA144C">
        <w:rPr>
          <w:rFonts w:ascii="Times New Roman" w:eastAsia="Times New Roman" w:hAnsi="Times New Roman" w:cs="Times New Roman"/>
          <w:kern w:val="3"/>
          <w14:ligatures w14:val="none"/>
        </w:rPr>
        <w:t xml:space="preserve">ze skierowania sądu </w:t>
      </w:r>
      <w:r w:rsidR="008B1B9E">
        <w:rPr>
          <w:rFonts w:ascii="Times New Roman" w:eastAsia="Times New Roman" w:hAnsi="Times New Roman" w:cs="Times New Roman"/>
          <w:kern w:val="3"/>
          <w14:ligatures w14:val="none"/>
        </w:rPr>
        <w:t xml:space="preserve">na </w:t>
      </w:r>
      <w:r w:rsidR="00234DB2">
        <w:rPr>
          <w:rFonts w:ascii="Times New Roman" w:eastAsia="Times New Roman" w:hAnsi="Times New Roman" w:cs="Times New Roman"/>
          <w:kern w:val="3"/>
          <w14:ligatures w14:val="none"/>
        </w:rPr>
        <w:t>jak najwyższym poziomie.</w:t>
      </w:r>
      <w:r w:rsidR="5F10079E">
        <w:rPr>
          <w:rFonts w:ascii="Times New Roman" w:eastAsia="Times New Roman" w:hAnsi="Times New Roman" w:cs="Times New Roman"/>
          <w:kern w:val="3"/>
          <w14:ligatures w14:val="none"/>
        </w:rPr>
        <w:t xml:space="preserve"> </w:t>
      </w:r>
      <w:r w:rsidR="0AF9BBCC">
        <w:rPr>
          <w:rFonts w:ascii="Times New Roman" w:eastAsia="Times New Roman" w:hAnsi="Times New Roman" w:cs="Times New Roman"/>
          <w:kern w:val="3"/>
          <w14:ligatures w14:val="none"/>
        </w:rPr>
        <w:t>U</w:t>
      </w:r>
      <w:r w:rsidR="005A322F">
        <w:rPr>
          <w:rFonts w:ascii="Times New Roman" w:eastAsia="Times New Roman" w:hAnsi="Times New Roman" w:cs="Times New Roman"/>
          <w:kern w:val="3"/>
          <w14:ligatures w14:val="none"/>
        </w:rPr>
        <w:t>jednolic</w:t>
      </w:r>
      <w:r w:rsidR="00411006">
        <w:rPr>
          <w:rFonts w:ascii="Times New Roman" w:eastAsia="Times New Roman" w:hAnsi="Times New Roman" w:cs="Times New Roman"/>
          <w:kern w:val="3"/>
          <w14:ligatures w14:val="none"/>
        </w:rPr>
        <w:t>enie</w:t>
      </w:r>
      <w:r w:rsidR="005A322F">
        <w:rPr>
          <w:rFonts w:ascii="Times New Roman" w:eastAsia="Times New Roman" w:hAnsi="Times New Roman" w:cs="Times New Roman"/>
          <w:kern w:val="3"/>
          <w14:ligatures w14:val="none"/>
        </w:rPr>
        <w:t xml:space="preserve"> programów szkoleń mediacyjnych oraz </w:t>
      </w:r>
      <w:r w:rsidR="00E643EA">
        <w:rPr>
          <w:rFonts w:ascii="Times New Roman" w:eastAsia="Times New Roman" w:hAnsi="Times New Roman" w:cs="Times New Roman"/>
          <w:kern w:val="3"/>
          <w14:ligatures w14:val="none"/>
        </w:rPr>
        <w:t xml:space="preserve">prowadzenie szkoleń dla osób </w:t>
      </w:r>
      <w:r w:rsidR="00E643EA">
        <w:rPr>
          <w:rFonts w:ascii="Times New Roman" w:eastAsia="Times New Roman" w:hAnsi="Times New Roman" w:cs="Times New Roman"/>
          <w:kern w:val="3"/>
          <w14:ligatures w14:val="none"/>
        </w:rPr>
        <w:lastRenderedPageBreak/>
        <w:t>zainteresowanych wpisem do Rejestru zgodnie z tymi kryteriami przez podmioty spełniające wymagania określone w ustawie</w:t>
      </w:r>
      <w:r w:rsidR="2734AB1F">
        <w:rPr>
          <w:rFonts w:ascii="Times New Roman" w:eastAsia="Times New Roman" w:hAnsi="Times New Roman" w:cs="Times New Roman"/>
          <w:kern w:val="3"/>
          <w14:ligatures w14:val="none"/>
        </w:rPr>
        <w:t xml:space="preserve"> może prz</w:t>
      </w:r>
      <w:r w:rsidR="357DBA24">
        <w:rPr>
          <w:rFonts w:ascii="Times New Roman" w:eastAsia="Times New Roman" w:hAnsi="Times New Roman" w:cs="Times New Roman"/>
          <w:kern w:val="3"/>
          <w14:ligatures w14:val="none"/>
        </w:rPr>
        <w:t>ycz</w:t>
      </w:r>
      <w:r w:rsidR="2734AB1F">
        <w:rPr>
          <w:rFonts w:ascii="Times New Roman" w:eastAsia="Times New Roman" w:hAnsi="Times New Roman" w:cs="Times New Roman"/>
          <w:kern w:val="3"/>
          <w14:ligatures w14:val="none"/>
        </w:rPr>
        <w:t>ynić się do znacznego z</w:t>
      </w:r>
      <w:r w:rsidR="2734AB1F" w:rsidRPr="6B9E14DD">
        <w:rPr>
          <w:rFonts w:ascii="Times New Roman" w:eastAsia="Times New Roman" w:hAnsi="Times New Roman" w:cs="Times New Roman"/>
        </w:rPr>
        <w:t>większenia profesjonalizmu mediatorów</w:t>
      </w:r>
      <w:r w:rsidR="00E643EA">
        <w:rPr>
          <w:rFonts w:ascii="Times New Roman" w:eastAsia="Times New Roman" w:hAnsi="Times New Roman" w:cs="Times New Roman"/>
          <w:kern w:val="3"/>
          <w14:ligatures w14:val="none"/>
        </w:rPr>
        <w:t>. W tym celu w projekcie</w:t>
      </w:r>
      <w:r w:rsidR="009B2D08">
        <w:rPr>
          <w:rFonts w:ascii="Times New Roman" w:eastAsia="Times New Roman" w:hAnsi="Times New Roman" w:cs="Times New Roman"/>
          <w:kern w:val="3"/>
          <w14:ligatures w14:val="none"/>
        </w:rPr>
        <w:t xml:space="preserve"> przewidziano, że podmioty </w:t>
      </w:r>
      <w:r w:rsidR="009B2D08" w:rsidRPr="009B2D08">
        <w:rPr>
          <w:rFonts w:ascii="Times New Roman" w:eastAsia="Times New Roman" w:hAnsi="Times New Roman" w:cs="Times New Roman"/>
          <w:kern w:val="3"/>
          <w14:ligatures w14:val="none"/>
        </w:rPr>
        <w:t>prowadz</w:t>
      </w:r>
      <w:r w:rsidR="009B2D08">
        <w:rPr>
          <w:rFonts w:ascii="Times New Roman" w:eastAsia="Times New Roman" w:hAnsi="Times New Roman" w:cs="Times New Roman"/>
          <w:kern w:val="3"/>
          <w14:ligatures w14:val="none"/>
        </w:rPr>
        <w:t>ące</w:t>
      </w:r>
      <w:r w:rsidR="009B2D08" w:rsidRPr="009B2D08">
        <w:rPr>
          <w:rFonts w:ascii="Times New Roman" w:eastAsia="Times New Roman" w:hAnsi="Times New Roman" w:cs="Times New Roman"/>
          <w:kern w:val="3"/>
          <w14:ligatures w14:val="none"/>
        </w:rPr>
        <w:t xml:space="preserve"> działalno</w:t>
      </w:r>
      <w:r w:rsidR="009B2D08">
        <w:rPr>
          <w:rFonts w:ascii="Times New Roman" w:eastAsia="Times New Roman" w:hAnsi="Times New Roman" w:cs="Times New Roman"/>
          <w:kern w:val="3"/>
          <w14:ligatures w14:val="none"/>
        </w:rPr>
        <w:t>ść</w:t>
      </w:r>
      <w:r w:rsidR="009B2D08" w:rsidRPr="009B2D08">
        <w:rPr>
          <w:rFonts w:ascii="Times New Roman" w:eastAsia="Times New Roman" w:hAnsi="Times New Roman" w:cs="Times New Roman"/>
          <w:kern w:val="3"/>
          <w14:ligatures w14:val="none"/>
        </w:rPr>
        <w:t xml:space="preserve"> w zakresie mediacji, resocjalizacji, nauki, szkolnictwa wyższego, ochrony interesu społecznego, ochrony ważnego interesu indywidualnego lub ochrony wolności i praw człowieka</w:t>
      </w:r>
      <w:r w:rsidR="009B2D08">
        <w:rPr>
          <w:rFonts w:ascii="Times New Roman" w:eastAsia="Times New Roman" w:hAnsi="Times New Roman" w:cs="Times New Roman"/>
          <w:kern w:val="3"/>
          <w14:ligatures w14:val="none"/>
        </w:rPr>
        <w:t xml:space="preserve"> będą mogły wnioskować o uzyskanie wpisu do Rejestru jako „instytucja szkol</w:t>
      </w:r>
      <w:r w:rsidR="00A41835">
        <w:rPr>
          <w:rFonts w:ascii="Times New Roman" w:eastAsia="Times New Roman" w:hAnsi="Times New Roman" w:cs="Times New Roman"/>
          <w:kern w:val="3"/>
          <w14:ligatures w14:val="none"/>
        </w:rPr>
        <w:t xml:space="preserve">ąca </w:t>
      </w:r>
      <w:r w:rsidR="009B2D08">
        <w:rPr>
          <w:rFonts w:ascii="Times New Roman" w:eastAsia="Times New Roman" w:hAnsi="Times New Roman" w:cs="Times New Roman"/>
          <w:kern w:val="3"/>
          <w14:ligatures w14:val="none"/>
        </w:rPr>
        <w:t>w</w:t>
      </w:r>
      <w:r w:rsidR="00A52319">
        <w:rPr>
          <w:rFonts w:ascii="Times New Roman" w:eastAsia="Times New Roman" w:hAnsi="Times New Roman" w:cs="Times New Roman"/>
          <w:kern w:val="3"/>
          <w14:ligatures w14:val="none"/>
        </w:rPr>
        <w:t> </w:t>
      </w:r>
      <w:r w:rsidR="009B2D08">
        <w:rPr>
          <w:rFonts w:ascii="Times New Roman" w:eastAsia="Times New Roman" w:hAnsi="Times New Roman" w:cs="Times New Roman"/>
          <w:kern w:val="3"/>
          <w14:ligatures w14:val="none"/>
        </w:rPr>
        <w:t>zakresie mediacji</w:t>
      </w:r>
      <w:r w:rsidR="00E76631">
        <w:rPr>
          <w:rFonts w:ascii="Times New Roman" w:eastAsia="Times New Roman" w:hAnsi="Times New Roman" w:cs="Times New Roman"/>
          <w:kern w:val="3"/>
          <w14:ligatures w14:val="none"/>
        </w:rPr>
        <w:t>”.</w:t>
      </w:r>
    </w:p>
    <w:p w14:paraId="325AD9CA" w14:textId="21D38881" w:rsidR="009B2D08" w:rsidRPr="009B2D08" w:rsidRDefault="004E267B" w:rsidP="00786282">
      <w:pPr>
        <w:suppressAutoHyphens/>
        <w:autoSpaceDN w:val="0"/>
        <w:spacing w:after="0" w:line="360" w:lineRule="auto"/>
        <w:ind w:firstLine="426"/>
        <w:jc w:val="both"/>
        <w:rPr>
          <w:rFonts w:ascii="Times New Roman" w:eastAsia="Times New Roman" w:hAnsi="Times New Roman" w:cs="Times New Roman"/>
          <w:kern w:val="3"/>
          <w14:ligatures w14:val="none"/>
        </w:rPr>
      </w:pPr>
      <w:r>
        <w:rPr>
          <w:rFonts w:ascii="Times New Roman" w:eastAsia="Times New Roman" w:hAnsi="Times New Roman" w:cs="Times New Roman"/>
          <w:kern w:val="3"/>
          <w14:ligatures w14:val="none"/>
        </w:rPr>
        <w:t>Podmiot zainteresowany uzyskaniem wpisu w Rejestrze</w:t>
      </w:r>
      <w:r w:rsidR="0D2E8130" w:rsidRPr="6B9E14DD">
        <w:rPr>
          <w:rFonts w:ascii="Times New Roman" w:eastAsia="Times New Roman" w:hAnsi="Times New Roman" w:cs="Times New Roman"/>
        </w:rPr>
        <w:t>,</w:t>
      </w:r>
      <w:r w:rsidR="6E6019D0">
        <w:rPr>
          <w:rFonts w:ascii="Times New Roman" w:eastAsia="Times New Roman" w:hAnsi="Times New Roman" w:cs="Times New Roman"/>
          <w:kern w:val="3"/>
          <w14:ligatures w14:val="none"/>
        </w:rPr>
        <w:t xml:space="preserve"> </w:t>
      </w:r>
      <w:r>
        <w:rPr>
          <w:rFonts w:ascii="Times New Roman" w:eastAsia="Times New Roman" w:hAnsi="Times New Roman" w:cs="Times New Roman"/>
          <w:kern w:val="3"/>
          <w14:ligatures w14:val="none"/>
        </w:rPr>
        <w:t>prowadzeniem szkoleń i</w:t>
      </w:r>
      <w:r w:rsidR="00192EA9">
        <w:rPr>
          <w:rFonts w:ascii="Times New Roman" w:eastAsia="Times New Roman" w:hAnsi="Times New Roman" w:cs="Times New Roman"/>
          <w:kern w:val="3"/>
          <w14:ligatures w14:val="none"/>
        </w:rPr>
        <w:t> </w:t>
      </w:r>
      <w:r>
        <w:rPr>
          <w:rFonts w:ascii="Times New Roman" w:eastAsia="Times New Roman" w:hAnsi="Times New Roman" w:cs="Times New Roman"/>
          <w:kern w:val="3"/>
          <w14:ligatures w14:val="none"/>
        </w:rPr>
        <w:t>egzaminów będzie obowiązany do wskazania we wniosku</w:t>
      </w:r>
      <w:r w:rsidR="00182909">
        <w:rPr>
          <w:rFonts w:ascii="Times New Roman" w:eastAsia="Times New Roman" w:hAnsi="Times New Roman" w:cs="Times New Roman"/>
          <w:kern w:val="3"/>
          <w14:ligatures w14:val="none"/>
        </w:rPr>
        <w:t>, jakie szkolenia zamierza prowadzić</w:t>
      </w:r>
      <w:r w:rsidR="00DA1D75">
        <w:rPr>
          <w:rFonts w:ascii="Times New Roman" w:eastAsia="Times New Roman" w:hAnsi="Times New Roman" w:cs="Times New Roman"/>
          <w:kern w:val="3"/>
          <w14:ligatures w14:val="none"/>
        </w:rPr>
        <w:t xml:space="preserve">, a w przypadku </w:t>
      </w:r>
      <w:r w:rsidR="00411006">
        <w:rPr>
          <w:rFonts w:ascii="Times New Roman" w:eastAsia="Times New Roman" w:hAnsi="Times New Roman" w:cs="Times New Roman"/>
          <w:kern w:val="3"/>
          <w14:ligatures w14:val="none"/>
        </w:rPr>
        <w:t xml:space="preserve">prowadzenia </w:t>
      </w:r>
      <w:r w:rsidR="00DA1D75">
        <w:rPr>
          <w:rFonts w:ascii="Times New Roman" w:eastAsia="Times New Roman" w:hAnsi="Times New Roman" w:cs="Times New Roman"/>
          <w:kern w:val="3"/>
          <w14:ligatures w14:val="none"/>
        </w:rPr>
        <w:t>szkoleń specjalizacyjnych będzie zobowiązany również do prowadzenia egzaminów specjalizacyjnych</w:t>
      </w:r>
      <w:r w:rsidR="00B96BC5">
        <w:rPr>
          <w:rFonts w:ascii="Times New Roman" w:eastAsia="Times New Roman" w:hAnsi="Times New Roman" w:cs="Times New Roman"/>
          <w:kern w:val="3"/>
          <w14:ligatures w14:val="none"/>
        </w:rPr>
        <w:t xml:space="preserve">. We wniosku o wpis podmiot będzie obowiązany wskazać również, </w:t>
      </w:r>
      <w:r>
        <w:rPr>
          <w:rFonts w:ascii="Times New Roman" w:eastAsia="Times New Roman" w:hAnsi="Times New Roman" w:cs="Times New Roman"/>
          <w:kern w:val="3"/>
          <w14:ligatures w14:val="none"/>
        </w:rPr>
        <w:t>że:</w:t>
      </w:r>
    </w:p>
    <w:p w14:paraId="3A7DB1EF" w14:textId="64AE895D" w:rsidR="004E267B" w:rsidRDefault="00913B4B" w:rsidP="00786282">
      <w:pPr>
        <w:suppressAutoHyphens/>
        <w:autoSpaceDN w:val="0"/>
        <w:spacing w:after="0" w:line="360" w:lineRule="auto"/>
        <w:ind w:firstLine="426"/>
        <w:jc w:val="both"/>
        <w:rPr>
          <w:rFonts w:ascii="Times New Roman" w:eastAsia="Times New Roman" w:hAnsi="Times New Roman" w:cs="Times New Roman"/>
          <w:kern w:val="3"/>
          <w14:ligatures w14:val="none"/>
        </w:rPr>
      </w:pPr>
      <w:r w:rsidRPr="00913B4B">
        <w:rPr>
          <w:rFonts w:ascii="Times New Roman" w:eastAsia="Times New Roman" w:hAnsi="Times New Roman" w:cs="Times New Roman"/>
          <w:kern w:val="3"/>
          <w14:ligatures w14:val="none"/>
        </w:rPr>
        <w:t>–</w:t>
      </w:r>
      <w:r w:rsidR="004E267B">
        <w:rPr>
          <w:rFonts w:ascii="Times New Roman" w:eastAsia="Times New Roman" w:hAnsi="Times New Roman" w:cs="Times New Roman"/>
          <w:kern w:val="3"/>
          <w14:ligatures w14:val="none"/>
        </w:rPr>
        <w:t xml:space="preserve"> </w:t>
      </w:r>
      <w:r w:rsidR="004A0744" w:rsidRPr="004A0744">
        <w:rPr>
          <w:rFonts w:ascii="Times New Roman" w:eastAsia="Times New Roman" w:hAnsi="Times New Roman" w:cs="Times New Roman"/>
          <w:kern w:val="3"/>
          <w14:ligatures w14:val="none"/>
        </w:rPr>
        <w:t>zapewni</w:t>
      </w:r>
      <w:r w:rsidR="004E267B">
        <w:rPr>
          <w:rFonts w:ascii="Times New Roman" w:eastAsia="Times New Roman" w:hAnsi="Times New Roman" w:cs="Times New Roman"/>
          <w:kern w:val="3"/>
          <w14:ligatures w14:val="none"/>
        </w:rPr>
        <w:t>a</w:t>
      </w:r>
      <w:r w:rsidR="004A0744" w:rsidRPr="004A0744">
        <w:rPr>
          <w:rFonts w:ascii="Times New Roman" w:eastAsia="Times New Roman" w:hAnsi="Times New Roman" w:cs="Times New Roman"/>
          <w:kern w:val="3"/>
          <w14:ligatures w14:val="none"/>
        </w:rPr>
        <w:t xml:space="preserve"> przeprowadz</w:t>
      </w:r>
      <w:r w:rsidR="4E3D2078" w:rsidRPr="004A0744">
        <w:rPr>
          <w:rFonts w:ascii="Times New Roman" w:eastAsia="Times New Roman" w:hAnsi="Times New Roman" w:cs="Times New Roman"/>
          <w:kern w:val="3"/>
          <w14:ligatures w14:val="none"/>
        </w:rPr>
        <w:t>a</w:t>
      </w:r>
      <w:r w:rsidR="004A0744" w:rsidRPr="004A0744">
        <w:rPr>
          <w:rFonts w:ascii="Times New Roman" w:eastAsia="Times New Roman" w:hAnsi="Times New Roman" w:cs="Times New Roman"/>
          <w:kern w:val="3"/>
          <w14:ligatures w14:val="none"/>
        </w:rPr>
        <w:t>ni</w:t>
      </w:r>
      <w:r w:rsidR="6799718F" w:rsidRPr="004A0744">
        <w:rPr>
          <w:rFonts w:ascii="Times New Roman" w:eastAsia="Times New Roman" w:hAnsi="Times New Roman" w:cs="Times New Roman"/>
          <w:kern w:val="3"/>
          <w14:ligatures w14:val="none"/>
        </w:rPr>
        <w:t>e</w:t>
      </w:r>
      <w:r w:rsidR="004A0744" w:rsidRPr="004A0744">
        <w:rPr>
          <w:rFonts w:ascii="Times New Roman" w:eastAsia="Times New Roman" w:hAnsi="Times New Roman" w:cs="Times New Roman"/>
          <w:kern w:val="3"/>
          <w14:ligatures w14:val="none"/>
        </w:rPr>
        <w:t xml:space="preserve"> szkolenia bazowego lub szkoleń specjalizacyjnych oraz przeprowadz</w:t>
      </w:r>
      <w:r w:rsidR="3422D99A" w:rsidRPr="004A0744">
        <w:rPr>
          <w:rFonts w:ascii="Times New Roman" w:eastAsia="Times New Roman" w:hAnsi="Times New Roman" w:cs="Times New Roman"/>
          <w:kern w:val="3"/>
          <w14:ligatures w14:val="none"/>
        </w:rPr>
        <w:t>a</w:t>
      </w:r>
      <w:r w:rsidR="004A0744" w:rsidRPr="004A0744">
        <w:rPr>
          <w:rFonts w:ascii="Times New Roman" w:eastAsia="Times New Roman" w:hAnsi="Times New Roman" w:cs="Times New Roman"/>
          <w:kern w:val="3"/>
          <w14:ligatures w14:val="none"/>
        </w:rPr>
        <w:t>ni</w:t>
      </w:r>
      <w:r w:rsidR="5B96093C" w:rsidRPr="004A0744">
        <w:rPr>
          <w:rFonts w:ascii="Times New Roman" w:eastAsia="Times New Roman" w:hAnsi="Times New Roman" w:cs="Times New Roman"/>
          <w:kern w:val="3"/>
          <w14:ligatures w14:val="none"/>
        </w:rPr>
        <w:t>e</w:t>
      </w:r>
      <w:r w:rsidR="004A0744" w:rsidRPr="004A0744">
        <w:rPr>
          <w:rFonts w:ascii="Times New Roman" w:eastAsia="Times New Roman" w:hAnsi="Times New Roman" w:cs="Times New Roman"/>
          <w:kern w:val="3"/>
          <w14:ligatures w14:val="none"/>
        </w:rPr>
        <w:t xml:space="preserve"> egzaminów specjalizacyjnych</w:t>
      </w:r>
      <w:r w:rsidR="00DD3EB4">
        <w:rPr>
          <w:rFonts w:ascii="Times New Roman" w:eastAsia="Times New Roman" w:hAnsi="Times New Roman" w:cs="Times New Roman"/>
          <w:kern w:val="3"/>
          <w14:ligatures w14:val="none"/>
        </w:rPr>
        <w:t>; s</w:t>
      </w:r>
      <w:r w:rsidR="3F98B2EC" w:rsidRPr="42366370">
        <w:rPr>
          <w:rFonts w:ascii="Times New Roman" w:eastAsia="Times New Roman" w:hAnsi="Times New Roman" w:cs="Times New Roman"/>
        </w:rPr>
        <w:t>zkolenia</w:t>
      </w:r>
      <w:r w:rsidR="3F98B2EC" w:rsidRPr="2D29F9F3">
        <w:rPr>
          <w:rFonts w:ascii="Times New Roman" w:eastAsia="Times New Roman" w:hAnsi="Times New Roman" w:cs="Times New Roman"/>
        </w:rPr>
        <w:t xml:space="preserve"> bazowe zapewniają przygotowanie </w:t>
      </w:r>
      <w:r w:rsidR="0007304A">
        <w:rPr>
          <w:rFonts w:ascii="Times New Roman" w:eastAsia="Times New Roman" w:hAnsi="Times New Roman" w:cs="Times New Roman"/>
        </w:rPr>
        <w:t>do prowadzenia mediacji</w:t>
      </w:r>
      <w:r w:rsidR="00125109">
        <w:rPr>
          <w:rFonts w:ascii="Times New Roman" w:eastAsia="Times New Roman" w:hAnsi="Times New Roman" w:cs="Times New Roman"/>
        </w:rPr>
        <w:t xml:space="preserve"> </w:t>
      </w:r>
      <w:r w:rsidR="3F98B2EC" w:rsidRPr="2D29F9F3">
        <w:rPr>
          <w:rFonts w:ascii="Times New Roman" w:eastAsia="Times New Roman" w:hAnsi="Times New Roman" w:cs="Times New Roman"/>
        </w:rPr>
        <w:t>w ogólnym zakresie, natomiast szkolenia specjalizacyjne pozwalają na nabycie kwalifikacji dostosowanych do konkretnych typów spraw</w:t>
      </w:r>
      <w:r w:rsidR="3F98B2EC" w:rsidRPr="42366370">
        <w:rPr>
          <w:rFonts w:ascii="Times New Roman" w:eastAsia="Times New Roman" w:hAnsi="Times New Roman" w:cs="Times New Roman"/>
        </w:rPr>
        <w:t>;</w:t>
      </w:r>
    </w:p>
    <w:p w14:paraId="35E54967" w14:textId="587DCFE9" w:rsidR="004E267B" w:rsidRDefault="00913B4B" w:rsidP="00786282">
      <w:pPr>
        <w:suppressAutoHyphens/>
        <w:autoSpaceDN w:val="0"/>
        <w:spacing w:after="0" w:line="360" w:lineRule="auto"/>
        <w:ind w:firstLine="426"/>
        <w:jc w:val="both"/>
        <w:rPr>
          <w:rFonts w:ascii="Times New Roman" w:eastAsia="Times New Roman" w:hAnsi="Times New Roman" w:cs="Times New Roman"/>
          <w:kern w:val="3"/>
          <w14:ligatures w14:val="none"/>
        </w:rPr>
      </w:pPr>
      <w:r w:rsidRPr="00913B4B">
        <w:rPr>
          <w:rFonts w:ascii="Times New Roman" w:eastAsia="Times New Roman" w:hAnsi="Times New Roman" w:cs="Times New Roman"/>
          <w:kern w:val="3"/>
          <w14:ligatures w14:val="none"/>
        </w:rPr>
        <w:t>–</w:t>
      </w:r>
      <w:r w:rsidR="004E267B">
        <w:rPr>
          <w:rFonts w:ascii="Times New Roman" w:eastAsia="Times New Roman" w:hAnsi="Times New Roman" w:cs="Times New Roman"/>
          <w:kern w:val="3"/>
          <w14:ligatures w14:val="none"/>
        </w:rPr>
        <w:t xml:space="preserve"> zapewnia z</w:t>
      </w:r>
      <w:r w:rsidR="161CD9B9" w:rsidRPr="004A0744">
        <w:rPr>
          <w:rFonts w:ascii="Times New Roman" w:eastAsia="Times New Roman" w:hAnsi="Times New Roman" w:cs="Times New Roman"/>
          <w:kern w:val="3"/>
          <w14:ligatures w14:val="none"/>
        </w:rPr>
        <w:t>espół specjalistów</w:t>
      </w:r>
      <w:r w:rsidR="004A0744" w:rsidRPr="004A0744">
        <w:rPr>
          <w:rFonts w:ascii="Times New Roman" w:eastAsia="Times New Roman" w:hAnsi="Times New Roman" w:cs="Times New Roman"/>
          <w:kern w:val="3"/>
          <w14:ligatures w14:val="none"/>
        </w:rPr>
        <w:t xml:space="preserve"> posiadając</w:t>
      </w:r>
      <w:r w:rsidR="7E9E0917" w:rsidRPr="004A0744">
        <w:rPr>
          <w:rFonts w:ascii="Times New Roman" w:eastAsia="Times New Roman" w:hAnsi="Times New Roman" w:cs="Times New Roman"/>
          <w:kern w:val="3"/>
          <w14:ligatures w14:val="none"/>
        </w:rPr>
        <w:t>y</w:t>
      </w:r>
      <w:r w:rsidR="004A0744" w:rsidRPr="004A0744">
        <w:rPr>
          <w:rFonts w:ascii="Times New Roman" w:eastAsia="Times New Roman" w:hAnsi="Times New Roman" w:cs="Times New Roman"/>
          <w:kern w:val="3"/>
          <w14:ligatures w14:val="none"/>
        </w:rPr>
        <w:t xml:space="preserve"> kwalifikacje konieczne do przeprowadzenia szkolenia bazowego lub szkolenia specjalizacyjnego oraz egzaminu specjalizacyjnego</w:t>
      </w:r>
      <w:r w:rsidR="712C4738" w:rsidRPr="004A0744">
        <w:rPr>
          <w:rFonts w:ascii="Times New Roman" w:eastAsia="Times New Roman" w:hAnsi="Times New Roman" w:cs="Times New Roman"/>
          <w:kern w:val="3"/>
          <w14:ligatures w14:val="none"/>
        </w:rPr>
        <w:t xml:space="preserve"> (</w:t>
      </w:r>
      <w:r w:rsidR="712C4738" w:rsidRPr="6B9E14DD">
        <w:rPr>
          <w:rFonts w:ascii="Times New Roman" w:eastAsia="Times New Roman" w:hAnsi="Times New Roman" w:cs="Times New Roman"/>
        </w:rPr>
        <w:t>prowadzenie szkoleń mediacyjnych wymaga zaangażowania wysoko wykwalifikowanych specjalistów z różnych dziedzin – m.in. prawa, psychologii, komunikacji, a także praktyków mediacji</w:t>
      </w:r>
      <w:r w:rsidR="0059414A">
        <w:rPr>
          <w:rFonts w:ascii="Times New Roman" w:eastAsia="Times New Roman" w:hAnsi="Times New Roman" w:cs="Times New Roman"/>
        </w:rPr>
        <w:t>;</w:t>
      </w:r>
      <w:r w:rsidR="712C4738" w:rsidRPr="6B9E14DD">
        <w:rPr>
          <w:rFonts w:ascii="Times New Roman" w:eastAsia="Times New Roman" w:hAnsi="Times New Roman" w:cs="Times New Roman"/>
        </w:rPr>
        <w:t xml:space="preserve"> </w:t>
      </w:r>
      <w:r w:rsidR="0059414A">
        <w:rPr>
          <w:rFonts w:ascii="Times New Roman" w:eastAsia="Times New Roman" w:hAnsi="Times New Roman" w:cs="Times New Roman"/>
        </w:rPr>
        <w:t>z</w:t>
      </w:r>
      <w:r w:rsidR="712C4738" w:rsidRPr="6B9E14DD">
        <w:rPr>
          <w:rFonts w:ascii="Times New Roman" w:eastAsia="Times New Roman" w:hAnsi="Times New Roman" w:cs="Times New Roman"/>
        </w:rPr>
        <w:t>espół specjalistów powinien składać się z osób posiadających nie tylko wiedzę teoretyczną, ale i doświadczenie praktyczne, aby uczestnicy szkoleń mogli zdobywać umiejętności na najwyższym poziomie</w:t>
      </w:r>
      <w:r w:rsidR="0059414A">
        <w:rPr>
          <w:rFonts w:ascii="Times New Roman" w:eastAsia="Times New Roman" w:hAnsi="Times New Roman" w:cs="Times New Roman"/>
        </w:rPr>
        <w:t>;</w:t>
      </w:r>
      <w:r w:rsidR="712C4738" w:rsidRPr="6B9E14DD">
        <w:rPr>
          <w:rFonts w:ascii="Times New Roman" w:eastAsia="Times New Roman" w:hAnsi="Times New Roman" w:cs="Times New Roman"/>
        </w:rPr>
        <w:t xml:space="preserve"> </w:t>
      </w:r>
      <w:r w:rsidR="0059414A">
        <w:rPr>
          <w:rFonts w:ascii="Times New Roman" w:eastAsia="Times New Roman" w:hAnsi="Times New Roman" w:cs="Times New Roman"/>
        </w:rPr>
        <w:t>p</w:t>
      </w:r>
      <w:r w:rsidR="712C4738" w:rsidRPr="6B9E14DD">
        <w:rPr>
          <w:rFonts w:ascii="Times New Roman" w:eastAsia="Times New Roman" w:hAnsi="Times New Roman" w:cs="Times New Roman"/>
        </w:rPr>
        <w:t xml:space="preserve">odobne standardy powinny obowiązywać w zakresie egzaminowania </w:t>
      </w:r>
      <w:bookmarkStart w:id="0" w:name="_Hlk214541876"/>
      <w:r w:rsidR="712C4738" w:rsidRPr="6B9E14DD">
        <w:rPr>
          <w:rFonts w:ascii="Times New Roman" w:eastAsia="Times New Roman" w:hAnsi="Times New Roman" w:cs="Times New Roman"/>
        </w:rPr>
        <w:t>–</w:t>
      </w:r>
      <w:bookmarkEnd w:id="0"/>
      <w:r w:rsidR="712C4738" w:rsidRPr="6B9E14DD">
        <w:rPr>
          <w:rFonts w:ascii="Times New Roman" w:eastAsia="Times New Roman" w:hAnsi="Times New Roman" w:cs="Times New Roman"/>
        </w:rPr>
        <w:t xml:space="preserve"> egzaminatorzy </w:t>
      </w:r>
      <w:r w:rsidR="46295760" w:rsidRPr="6B9E14DD">
        <w:rPr>
          <w:rFonts w:ascii="Times New Roman" w:eastAsia="Times New Roman" w:hAnsi="Times New Roman" w:cs="Times New Roman"/>
        </w:rPr>
        <w:t>powinni</w:t>
      </w:r>
      <w:r w:rsidR="712C4738" w:rsidRPr="6B9E14DD">
        <w:rPr>
          <w:rFonts w:ascii="Times New Roman" w:eastAsia="Times New Roman" w:hAnsi="Times New Roman" w:cs="Times New Roman"/>
        </w:rPr>
        <w:t xml:space="preserve"> posiadać</w:t>
      </w:r>
      <w:r w:rsidR="712C4738" w:rsidRPr="1582E467">
        <w:rPr>
          <w:rFonts w:ascii="Times New Roman" w:eastAsia="Times New Roman" w:hAnsi="Times New Roman" w:cs="Times New Roman"/>
        </w:rPr>
        <w:t xml:space="preserve"> odpowiednie kompetencje i</w:t>
      </w:r>
      <w:r w:rsidR="00192EA9">
        <w:rPr>
          <w:rFonts w:ascii="Times New Roman" w:eastAsia="Times New Roman" w:hAnsi="Times New Roman" w:cs="Times New Roman"/>
        </w:rPr>
        <w:t> </w:t>
      </w:r>
      <w:r w:rsidR="712C4738" w:rsidRPr="1582E467">
        <w:rPr>
          <w:rFonts w:ascii="Times New Roman" w:eastAsia="Times New Roman" w:hAnsi="Times New Roman" w:cs="Times New Roman"/>
        </w:rPr>
        <w:t>doświadczenie</w:t>
      </w:r>
      <w:r w:rsidR="712C4738" w:rsidRPr="02F5354A">
        <w:rPr>
          <w:rFonts w:ascii="Times New Roman" w:eastAsia="Times New Roman" w:hAnsi="Times New Roman" w:cs="Times New Roman"/>
        </w:rPr>
        <w:t>);</w:t>
      </w:r>
    </w:p>
    <w:p w14:paraId="538B7363" w14:textId="402779B2" w:rsidR="004A0744" w:rsidRPr="004A0744" w:rsidRDefault="00913B4B" w:rsidP="00786282">
      <w:pPr>
        <w:suppressAutoHyphens/>
        <w:autoSpaceDN w:val="0"/>
        <w:spacing w:after="0" w:line="360" w:lineRule="auto"/>
        <w:ind w:firstLine="426"/>
        <w:jc w:val="both"/>
        <w:rPr>
          <w:rFonts w:ascii="Times" w:eastAsia="Times" w:hAnsi="Times" w:cs="Times"/>
          <w:b/>
          <w:bCs/>
          <w:kern w:val="3"/>
          <w14:ligatures w14:val="none"/>
        </w:rPr>
      </w:pPr>
      <w:r w:rsidRPr="00913B4B">
        <w:rPr>
          <w:rFonts w:ascii="Times New Roman" w:eastAsia="Times New Roman" w:hAnsi="Times New Roman" w:cs="Times New Roman"/>
          <w:kern w:val="3"/>
          <w14:ligatures w14:val="none"/>
        </w:rPr>
        <w:t>–</w:t>
      </w:r>
      <w:r w:rsidR="004E267B">
        <w:rPr>
          <w:rFonts w:ascii="Times New Roman" w:eastAsia="Times New Roman" w:hAnsi="Times New Roman" w:cs="Times New Roman"/>
          <w:kern w:val="3"/>
          <w14:ligatures w14:val="none"/>
        </w:rPr>
        <w:t xml:space="preserve"> </w:t>
      </w:r>
      <w:r w:rsidR="004A0744" w:rsidRPr="004A0744">
        <w:rPr>
          <w:rFonts w:ascii="Times New Roman" w:eastAsia="Times New Roman" w:hAnsi="Times New Roman" w:cs="Times New Roman"/>
          <w:kern w:val="3"/>
          <w14:ligatures w14:val="none"/>
        </w:rPr>
        <w:t>posiada regulamin organizacyjn</w:t>
      </w:r>
      <w:r w:rsidR="004E267B">
        <w:rPr>
          <w:rFonts w:ascii="Times New Roman" w:eastAsia="Times New Roman" w:hAnsi="Times New Roman" w:cs="Times New Roman"/>
          <w:kern w:val="3"/>
          <w14:ligatures w14:val="none"/>
        </w:rPr>
        <w:t>y</w:t>
      </w:r>
      <w:r w:rsidR="004A0744" w:rsidRPr="004A0744">
        <w:rPr>
          <w:rFonts w:ascii="Times New Roman" w:eastAsia="Times New Roman" w:hAnsi="Times New Roman" w:cs="Times New Roman"/>
          <w:kern w:val="3"/>
          <w14:ligatures w14:val="none"/>
        </w:rPr>
        <w:t xml:space="preserve"> szkolenia bazowego lub szkolenia specjalizacyjnego</w:t>
      </w:r>
      <w:r w:rsidR="1C10930E" w:rsidRPr="6B9E14DD">
        <w:rPr>
          <w:rFonts w:ascii="Times New Roman" w:eastAsia="Times New Roman" w:hAnsi="Times New Roman" w:cs="Times New Roman"/>
        </w:rPr>
        <w:t xml:space="preserve"> (regulamin organizacyjny pełni funkcję transparentnego dokumentu porządkującego przebieg szkolenia</w:t>
      </w:r>
      <w:r w:rsidR="0059414A">
        <w:rPr>
          <w:rFonts w:ascii="Times New Roman" w:eastAsia="Times New Roman" w:hAnsi="Times New Roman" w:cs="Times New Roman"/>
        </w:rPr>
        <w:t>;</w:t>
      </w:r>
      <w:r w:rsidR="1C10930E" w:rsidRPr="7ED675B8">
        <w:rPr>
          <w:rFonts w:ascii="Times New Roman" w:eastAsia="Times New Roman" w:hAnsi="Times New Roman" w:cs="Times New Roman"/>
        </w:rPr>
        <w:t xml:space="preserve"> </w:t>
      </w:r>
      <w:r w:rsidR="0059414A">
        <w:rPr>
          <w:rFonts w:ascii="Times New Roman" w:eastAsia="Times New Roman" w:hAnsi="Times New Roman" w:cs="Times New Roman"/>
        </w:rPr>
        <w:t>j</w:t>
      </w:r>
      <w:r w:rsidR="1C10930E" w:rsidRPr="7ED675B8">
        <w:rPr>
          <w:rFonts w:ascii="Times New Roman" w:eastAsia="Times New Roman" w:hAnsi="Times New Roman" w:cs="Times New Roman"/>
        </w:rPr>
        <w:t>ego posiadanie gwarantuje, że proces szkoleniowy jest prowadzony zgodnie z</w:t>
      </w:r>
      <w:r w:rsidR="00307BEC">
        <w:rPr>
          <w:rFonts w:ascii="Times New Roman" w:eastAsia="Times New Roman" w:hAnsi="Times New Roman" w:cs="Times New Roman"/>
        </w:rPr>
        <w:t> </w:t>
      </w:r>
      <w:r w:rsidR="1C10930E" w:rsidRPr="7ED675B8">
        <w:rPr>
          <w:rFonts w:ascii="Times New Roman" w:eastAsia="Times New Roman" w:hAnsi="Times New Roman" w:cs="Times New Roman"/>
        </w:rPr>
        <w:t>ustalonymi i jasnymi standardami, co zwiększa bezpieczeństwo prawne zarówno uczestników, jak i instytucji szkolącej</w:t>
      </w:r>
      <w:r w:rsidR="1C10930E" w:rsidRPr="3D7FCC1D">
        <w:rPr>
          <w:rFonts w:ascii="Times New Roman" w:eastAsia="Times New Roman" w:hAnsi="Times New Roman" w:cs="Times New Roman"/>
        </w:rPr>
        <w:t>)</w:t>
      </w:r>
      <w:r w:rsidR="004A0744" w:rsidRPr="004A0744">
        <w:rPr>
          <w:rFonts w:ascii="Times New Roman" w:eastAsia="Times New Roman" w:hAnsi="Times New Roman" w:cs="Times New Roman"/>
          <w:kern w:val="3"/>
          <w14:ligatures w14:val="none"/>
        </w:rPr>
        <w:t>.</w:t>
      </w:r>
      <w:r w:rsidR="74F407D3" w:rsidRPr="6E3B0F17">
        <w:rPr>
          <w:rFonts w:ascii="Times New Roman" w:eastAsia="Times New Roman" w:hAnsi="Times New Roman" w:cs="Times New Roman"/>
        </w:rPr>
        <w:t xml:space="preserve"> Obligatoryjne elementy </w:t>
      </w:r>
      <w:r w:rsidR="74F407D3" w:rsidRPr="218E3253">
        <w:rPr>
          <w:rFonts w:ascii="Times New Roman" w:eastAsia="Times New Roman" w:hAnsi="Times New Roman" w:cs="Times New Roman"/>
        </w:rPr>
        <w:t>regulaminu</w:t>
      </w:r>
      <w:r w:rsidR="74F407D3" w:rsidRPr="6E3B0F17">
        <w:rPr>
          <w:rFonts w:ascii="Times New Roman" w:eastAsia="Times New Roman" w:hAnsi="Times New Roman" w:cs="Times New Roman"/>
        </w:rPr>
        <w:t xml:space="preserve"> reguluje proj</w:t>
      </w:r>
      <w:r w:rsidR="0059414A">
        <w:rPr>
          <w:rFonts w:ascii="Times New Roman" w:eastAsia="Times New Roman" w:hAnsi="Times New Roman" w:cs="Times New Roman"/>
        </w:rPr>
        <w:t>ektowany</w:t>
      </w:r>
      <w:r w:rsidR="74F407D3" w:rsidRPr="6E3B0F17">
        <w:rPr>
          <w:rFonts w:ascii="Times New Roman" w:eastAsia="Times New Roman" w:hAnsi="Times New Roman" w:cs="Times New Roman"/>
        </w:rPr>
        <w:t xml:space="preserve"> </w:t>
      </w:r>
      <w:r w:rsidR="74F407D3" w:rsidRPr="53003CAE">
        <w:rPr>
          <w:rFonts w:ascii="Times New Roman" w:eastAsia="Times New Roman" w:hAnsi="Times New Roman" w:cs="Times New Roman"/>
        </w:rPr>
        <w:t>art</w:t>
      </w:r>
      <w:r w:rsidR="74F407D3" w:rsidRPr="6E3B0F17">
        <w:rPr>
          <w:rFonts w:ascii="Times New Roman" w:eastAsia="Times New Roman" w:hAnsi="Times New Roman" w:cs="Times New Roman"/>
        </w:rPr>
        <w:t xml:space="preserve">. 13. </w:t>
      </w:r>
    </w:p>
    <w:p w14:paraId="54A132C1" w14:textId="44241A56" w:rsidR="00307BEC" w:rsidRDefault="004109D7" w:rsidP="00786282">
      <w:pPr>
        <w:suppressAutoHyphens/>
        <w:autoSpaceDN w:val="0"/>
        <w:spacing w:after="0" w:line="360" w:lineRule="auto"/>
        <w:ind w:firstLine="426"/>
        <w:jc w:val="both"/>
        <w:rPr>
          <w:rFonts w:ascii="Times New Roman" w:eastAsia="Times New Roman" w:hAnsi="Times New Roman" w:cs="Times New Roman"/>
          <w:kern w:val="3"/>
          <w14:ligatures w14:val="none"/>
        </w:rPr>
      </w:pPr>
      <w:r>
        <w:rPr>
          <w:rFonts w:ascii="Times New Roman" w:eastAsia="Times New Roman" w:hAnsi="Times New Roman" w:cs="Times New Roman"/>
          <w:kern w:val="3"/>
          <w14:ligatures w14:val="none"/>
        </w:rPr>
        <w:t xml:space="preserve">Z odrębnych przepisów regulujących m.in. warunki techniczne jakim powinny odpowiadać budynki i ich usytuowanie, </w:t>
      </w:r>
      <w:r w:rsidR="00751E3B">
        <w:rPr>
          <w:rFonts w:ascii="Times New Roman" w:eastAsia="Times New Roman" w:hAnsi="Times New Roman" w:cs="Times New Roman"/>
          <w:kern w:val="3"/>
          <w14:ligatures w14:val="none"/>
        </w:rPr>
        <w:t xml:space="preserve">bezpieczeństwo i higienę pracy oraz bezpieczeństwo </w:t>
      </w:r>
      <w:r w:rsidR="00751E3B">
        <w:rPr>
          <w:rFonts w:ascii="Times New Roman" w:eastAsia="Times New Roman" w:hAnsi="Times New Roman" w:cs="Times New Roman"/>
          <w:kern w:val="3"/>
          <w14:ligatures w14:val="none"/>
        </w:rPr>
        <w:lastRenderedPageBreak/>
        <w:t xml:space="preserve">przeciwpożarowe wynika obowiązek zapewnienia przez podmioty ubiegające się o status instytucji szkolących w zakresie mediacji odpowiednich </w:t>
      </w:r>
      <w:r w:rsidR="004A0744" w:rsidRPr="004A0744">
        <w:rPr>
          <w:rFonts w:ascii="Times New Roman" w:eastAsia="Times New Roman" w:hAnsi="Times New Roman" w:cs="Times New Roman"/>
          <w:kern w:val="3"/>
          <w14:ligatures w14:val="none"/>
        </w:rPr>
        <w:t>warunków organizacyjn</w:t>
      </w:r>
      <w:r w:rsidR="00307BEC">
        <w:rPr>
          <w:rFonts w:ascii="Times New Roman" w:eastAsia="Times New Roman" w:hAnsi="Times New Roman" w:cs="Times New Roman"/>
          <w:kern w:val="3"/>
          <w14:ligatures w14:val="none"/>
        </w:rPr>
        <w:t>ych,</w:t>
      </w:r>
      <w:r w:rsidR="004A0744" w:rsidRPr="004A0744">
        <w:rPr>
          <w:rFonts w:ascii="Times New Roman" w:eastAsia="Times New Roman" w:hAnsi="Times New Roman" w:cs="Times New Roman"/>
          <w:kern w:val="3"/>
          <w14:ligatures w14:val="none"/>
        </w:rPr>
        <w:t xml:space="preserve"> lokalow</w:t>
      </w:r>
      <w:r w:rsidR="00307BEC">
        <w:rPr>
          <w:rFonts w:ascii="Times New Roman" w:eastAsia="Times New Roman" w:hAnsi="Times New Roman" w:cs="Times New Roman"/>
          <w:kern w:val="3"/>
          <w14:ligatures w14:val="none"/>
        </w:rPr>
        <w:t>ych i sprzętowych</w:t>
      </w:r>
      <w:r w:rsidR="00751E3B">
        <w:rPr>
          <w:rFonts w:ascii="Times New Roman" w:eastAsia="Times New Roman" w:hAnsi="Times New Roman" w:cs="Times New Roman"/>
          <w:kern w:val="3"/>
          <w14:ligatures w14:val="none"/>
        </w:rPr>
        <w:t xml:space="preserve"> umożliwiających </w:t>
      </w:r>
      <w:r w:rsidR="004A0744" w:rsidRPr="004A0744">
        <w:rPr>
          <w:rFonts w:ascii="Times New Roman" w:eastAsia="Times New Roman" w:hAnsi="Times New Roman" w:cs="Times New Roman"/>
          <w:kern w:val="3"/>
          <w14:ligatures w14:val="none"/>
        </w:rPr>
        <w:t xml:space="preserve">przeprowadzanie </w:t>
      </w:r>
      <w:r w:rsidR="00307BEC">
        <w:rPr>
          <w:rFonts w:ascii="Times New Roman" w:eastAsia="Times New Roman" w:hAnsi="Times New Roman" w:cs="Times New Roman"/>
          <w:kern w:val="3"/>
          <w14:ligatures w14:val="none"/>
        </w:rPr>
        <w:t>szkoleń oraz egzaminów.</w:t>
      </w:r>
    </w:p>
    <w:p w14:paraId="3A43096D" w14:textId="15F9550D" w:rsidR="004A0744" w:rsidRPr="004A0744" w:rsidRDefault="00307BEC" w:rsidP="00786282">
      <w:pPr>
        <w:suppressAutoHyphens/>
        <w:autoSpaceDN w:val="0"/>
        <w:spacing w:after="0" w:line="360" w:lineRule="auto"/>
        <w:ind w:firstLine="426"/>
        <w:jc w:val="both"/>
        <w:rPr>
          <w:rFonts w:ascii="Times New Roman" w:eastAsia="Times New Roman" w:hAnsi="Times New Roman" w:cs="Times New Roman"/>
        </w:rPr>
      </w:pPr>
      <w:r>
        <w:rPr>
          <w:rFonts w:ascii="Times New Roman" w:eastAsia="Times New Roman" w:hAnsi="Times New Roman" w:cs="Times New Roman"/>
          <w:kern w:val="3"/>
          <w14:ligatures w14:val="none"/>
        </w:rPr>
        <w:t>Dodatkowo, ze względu na projektowane regulacj</w:t>
      </w:r>
      <w:r w:rsidR="00820474">
        <w:rPr>
          <w:rFonts w:ascii="Times New Roman" w:eastAsia="Times New Roman" w:hAnsi="Times New Roman" w:cs="Times New Roman"/>
          <w:kern w:val="3"/>
          <w14:ligatures w14:val="none"/>
        </w:rPr>
        <w:t>e</w:t>
      </w:r>
      <w:r>
        <w:rPr>
          <w:rFonts w:ascii="Times New Roman" w:eastAsia="Times New Roman" w:hAnsi="Times New Roman" w:cs="Times New Roman"/>
          <w:kern w:val="3"/>
          <w14:ligatures w14:val="none"/>
        </w:rPr>
        <w:t xml:space="preserve"> ustawowe</w:t>
      </w:r>
      <w:r w:rsidR="00820474">
        <w:rPr>
          <w:rFonts w:ascii="Times New Roman" w:eastAsia="Times New Roman" w:hAnsi="Times New Roman" w:cs="Times New Roman"/>
          <w:kern w:val="3"/>
          <w14:ligatures w14:val="none"/>
        </w:rPr>
        <w:t xml:space="preserve"> dotyczące m.in. możliwości rozwiązywania testu w ramach egzaminu specjalizacyjnego w formie elektronicznej</w:t>
      </w:r>
      <w:r w:rsidR="0034126A">
        <w:rPr>
          <w:rFonts w:ascii="Times New Roman" w:eastAsia="Times New Roman" w:hAnsi="Times New Roman" w:cs="Times New Roman"/>
          <w:kern w:val="3"/>
          <w14:ligatures w14:val="none"/>
        </w:rPr>
        <w:t xml:space="preserve">, instytucje szkolące w zakresie mediacji będą musiały zapewnić </w:t>
      </w:r>
      <w:r w:rsidR="004A0744" w:rsidRPr="004A0744">
        <w:rPr>
          <w:rFonts w:ascii="Times New Roman" w:eastAsia="Times New Roman" w:hAnsi="Times New Roman" w:cs="Times New Roman"/>
          <w:kern w:val="3"/>
          <w14:ligatures w14:val="none"/>
        </w:rPr>
        <w:t>sprzęt komputero</w:t>
      </w:r>
      <w:r w:rsidR="0034126A">
        <w:rPr>
          <w:rFonts w:ascii="Times New Roman" w:eastAsia="Times New Roman" w:hAnsi="Times New Roman" w:cs="Times New Roman"/>
          <w:kern w:val="3"/>
          <w14:ligatures w14:val="none"/>
        </w:rPr>
        <w:t>wy</w:t>
      </w:r>
      <w:r w:rsidR="004A0744" w:rsidRPr="004A0744">
        <w:rPr>
          <w:rFonts w:ascii="Times New Roman" w:eastAsia="Times New Roman" w:hAnsi="Times New Roman" w:cs="Times New Roman"/>
          <w:kern w:val="3"/>
          <w14:ligatures w14:val="none"/>
        </w:rPr>
        <w:t xml:space="preserve"> i oprogramowani</w:t>
      </w:r>
      <w:r w:rsidR="0034126A">
        <w:rPr>
          <w:rFonts w:ascii="Times New Roman" w:eastAsia="Times New Roman" w:hAnsi="Times New Roman" w:cs="Times New Roman"/>
          <w:kern w:val="3"/>
          <w14:ligatures w14:val="none"/>
        </w:rPr>
        <w:t>e</w:t>
      </w:r>
      <w:r w:rsidR="004A0744" w:rsidRPr="004A0744">
        <w:rPr>
          <w:rFonts w:ascii="Times New Roman" w:eastAsia="Times New Roman" w:hAnsi="Times New Roman" w:cs="Times New Roman"/>
          <w:kern w:val="3"/>
          <w14:ligatures w14:val="none"/>
        </w:rPr>
        <w:t xml:space="preserve"> umożliwiające sprawną obsługę egzaminów, w tym rejestrację kandydatów, przechowywanie wyników egzaminów oraz archiwizację dokumentacji.</w:t>
      </w:r>
    </w:p>
    <w:p w14:paraId="14DAB4FD" w14:textId="5BE5BD51" w:rsidR="004A0744" w:rsidRDefault="004A0744"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004A0744">
        <w:rPr>
          <w:rFonts w:ascii="Times New Roman" w:eastAsia="Times New Roman" w:hAnsi="Times New Roman" w:cs="Times New Roman"/>
          <w:kern w:val="3"/>
          <w14:ligatures w14:val="none"/>
        </w:rPr>
        <w:t xml:space="preserve">Podmioty </w:t>
      </w:r>
      <w:r>
        <w:rPr>
          <w:rFonts w:ascii="Times New Roman" w:eastAsia="Times New Roman" w:hAnsi="Times New Roman" w:cs="Times New Roman"/>
          <w:kern w:val="3"/>
          <w14:ligatures w14:val="none"/>
        </w:rPr>
        <w:t xml:space="preserve">te </w:t>
      </w:r>
      <w:r w:rsidRPr="004A0744">
        <w:rPr>
          <w:rFonts w:ascii="Times New Roman" w:eastAsia="Times New Roman" w:hAnsi="Times New Roman" w:cs="Times New Roman"/>
          <w:kern w:val="3"/>
          <w14:ligatures w14:val="none"/>
        </w:rPr>
        <w:t>będą również obowiązane do stosowania rozwiązań zapewniających rozdzielenie procesów szkolenia od egzaminowania, w szczególności przez zapewnienie bezstronności osób przeprowadzających egzaminy.</w:t>
      </w:r>
    </w:p>
    <w:p w14:paraId="2DA382E6" w14:textId="31DCEA99" w:rsidR="00E9735A" w:rsidRPr="004A0744" w:rsidRDefault="00E9735A"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00E9735A">
        <w:rPr>
          <w:rFonts w:ascii="Times New Roman" w:eastAsia="Times New Roman" w:hAnsi="Times New Roman" w:cs="Times New Roman"/>
          <w:kern w:val="3"/>
          <w14:ligatures w14:val="none"/>
        </w:rPr>
        <w:t xml:space="preserve">Podmiot ubiegający się o uzyskanie wpisu do </w:t>
      </w:r>
      <w:r w:rsidR="0059414A">
        <w:rPr>
          <w:rFonts w:ascii="Times New Roman" w:eastAsia="Times New Roman" w:hAnsi="Times New Roman" w:cs="Times New Roman"/>
          <w:kern w:val="3"/>
          <w14:ligatures w14:val="none"/>
        </w:rPr>
        <w:t xml:space="preserve">Krajowego </w:t>
      </w:r>
      <w:r w:rsidRPr="00E9735A">
        <w:rPr>
          <w:rFonts w:ascii="Times New Roman" w:eastAsia="Times New Roman" w:hAnsi="Times New Roman" w:cs="Times New Roman"/>
          <w:kern w:val="3"/>
          <w14:ligatures w14:val="none"/>
        </w:rPr>
        <w:t>Rejestru</w:t>
      </w:r>
      <w:r w:rsidR="0059414A">
        <w:rPr>
          <w:rFonts w:ascii="Times New Roman" w:eastAsia="Times New Roman" w:hAnsi="Times New Roman" w:cs="Times New Roman"/>
          <w:kern w:val="3"/>
          <w14:ligatures w14:val="none"/>
        </w:rPr>
        <w:t xml:space="preserve"> Mediatorów</w:t>
      </w:r>
      <w:r w:rsidRPr="00E9735A">
        <w:rPr>
          <w:rFonts w:ascii="Times New Roman" w:eastAsia="Times New Roman" w:hAnsi="Times New Roman" w:cs="Times New Roman"/>
          <w:kern w:val="3"/>
          <w14:ligatures w14:val="none"/>
        </w:rPr>
        <w:t xml:space="preserve"> będzie składał do Ministra Sprawiedliwości wniosek, w postaci elektronicznej, opatrzony kwalifikowanym podpisem elektronicznym, podpisem zaufanym albo podpisem osobistym</w:t>
      </w:r>
      <w:r w:rsidR="0034126A">
        <w:rPr>
          <w:rFonts w:ascii="Times New Roman" w:eastAsia="Times New Roman" w:hAnsi="Times New Roman" w:cs="Times New Roman"/>
          <w:kern w:val="3"/>
          <w14:ligatures w14:val="none"/>
        </w:rPr>
        <w:t xml:space="preserve"> przez osobę uprawnioną do jego reprezentowania</w:t>
      </w:r>
      <w:r w:rsidRPr="00E9735A">
        <w:rPr>
          <w:rFonts w:ascii="Times New Roman" w:eastAsia="Times New Roman" w:hAnsi="Times New Roman" w:cs="Times New Roman"/>
          <w:kern w:val="3"/>
          <w14:ligatures w14:val="none"/>
        </w:rPr>
        <w:t>. Minister Sprawiedliwości, po stwierdzeniu spełniania warunków do wpisu będzie wpisywał podmiot do Rejestru</w:t>
      </w:r>
      <w:r>
        <w:rPr>
          <w:rFonts w:ascii="Times New Roman" w:eastAsia="Times New Roman" w:hAnsi="Times New Roman" w:cs="Times New Roman"/>
          <w:kern w:val="3"/>
          <w14:ligatures w14:val="none"/>
        </w:rPr>
        <w:t xml:space="preserve">. </w:t>
      </w:r>
      <w:r w:rsidRPr="00E9735A">
        <w:rPr>
          <w:rFonts w:ascii="Times New Roman" w:eastAsia="Times New Roman" w:hAnsi="Times New Roman" w:cs="Times New Roman"/>
          <w:kern w:val="3"/>
          <w14:ligatures w14:val="none"/>
        </w:rPr>
        <w:t>Od decyzji Ministra Sprawiedliwości o odmowie wpisu będzie przysługiwał wniosek o ponowne rozpatrzenie sprawy (art. 11</w:t>
      </w:r>
      <w:r w:rsidR="0059414A">
        <w:rPr>
          <w:rFonts w:ascii="Times New Roman" w:eastAsia="Times New Roman" w:hAnsi="Times New Roman" w:cs="Times New Roman"/>
          <w:kern w:val="3"/>
          <w14:ligatures w14:val="none"/>
        </w:rPr>
        <w:t xml:space="preserve"> projektu</w:t>
      </w:r>
      <w:r w:rsidRPr="00E9735A">
        <w:rPr>
          <w:rFonts w:ascii="Times New Roman" w:eastAsia="Times New Roman" w:hAnsi="Times New Roman" w:cs="Times New Roman"/>
          <w:kern w:val="3"/>
          <w14:ligatures w14:val="none"/>
        </w:rPr>
        <w:t>)</w:t>
      </w:r>
      <w:r>
        <w:rPr>
          <w:rFonts w:ascii="Times New Roman" w:eastAsia="Times New Roman" w:hAnsi="Times New Roman" w:cs="Times New Roman"/>
          <w:kern w:val="3"/>
          <w14:ligatures w14:val="none"/>
        </w:rPr>
        <w:t>.</w:t>
      </w:r>
    </w:p>
    <w:p w14:paraId="1B63E09A" w14:textId="5F68AA83" w:rsidR="004A0744" w:rsidRDefault="00B96BC5" w:rsidP="00874B67">
      <w:pPr>
        <w:suppressAutoHyphens/>
        <w:autoSpaceDN w:val="0"/>
        <w:spacing w:after="0" w:line="360" w:lineRule="auto"/>
        <w:ind w:firstLine="426"/>
        <w:jc w:val="both"/>
        <w:rPr>
          <w:rFonts w:ascii="Times New Roman" w:eastAsia="Times New Roman" w:hAnsi="Times New Roman" w:cs="Times New Roman"/>
        </w:rPr>
      </w:pPr>
      <w:r>
        <w:rPr>
          <w:rFonts w:ascii="Times New Roman" w:eastAsia="Times New Roman" w:hAnsi="Times New Roman" w:cs="Times New Roman"/>
          <w:kern w:val="3"/>
          <w14:ligatures w14:val="none"/>
        </w:rPr>
        <w:t>Wymagania określone w ustawie mają na celu zapewnić</w:t>
      </w:r>
      <w:r w:rsidR="00C3441C">
        <w:rPr>
          <w:rFonts w:ascii="Times New Roman" w:eastAsia="Times New Roman" w:hAnsi="Times New Roman" w:cs="Times New Roman"/>
          <w:kern w:val="3"/>
          <w14:ligatures w14:val="none"/>
        </w:rPr>
        <w:t xml:space="preserve"> spójność</w:t>
      </w:r>
      <w:r w:rsidR="00730647">
        <w:rPr>
          <w:rFonts w:ascii="Times New Roman" w:eastAsia="Times New Roman" w:hAnsi="Times New Roman" w:cs="Times New Roman"/>
          <w:kern w:val="3"/>
          <w14:ligatures w14:val="none"/>
        </w:rPr>
        <w:t xml:space="preserve"> i wysoki poziom merytoryczny</w:t>
      </w:r>
      <w:r w:rsidR="00C3441C">
        <w:rPr>
          <w:rFonts w:ascii="Times New Roman" w:eastAsia="Times New Roman" w:hAnsi="Times New Roman" w:cs="Times New Roman"/>
          <w:kern w:val="3"/>
          <w14:ligatures w14:val="none"/>
        </w:rPr>
        <w:t xml:space="preserve"> </w:t>
      </w:r>
      <w:r w:rsidR="0059635A">
        <w:rPr>
          <w:rFonts w:ascii="Times New Roman" w:eastAsia="Times New Roman" w:hAnsi="Times New Roman" w:cs="Times New Roman"/>
          <w:kern w:val="3"/>
          <w14:ligatures w14:val="none"/>
        </w:rPr>
        <w:t>prowadz</w:t>
      </w:r>
      <w:r w:rsidR="00730647">
        <w:rPr>
          <w:rFonts w:ascii="Times New Roman" w:eastAsia="Times New Roman" w:hAnsi="Times New Roman" w:cs="Times New Roman"/>
          <w:kern w:val="3"/>
          <w14:ligatures w14:val="none"/>
        </w:rPr>
        <w:t>onych</w:t>
      </w:r>
      <w:r w:rsidR="0059635A">
        <w:rPr>
          <w:rFonts w:ascii="Times New Roman" w:eastAsia="Times New Roman" w:hAnsi="Times New Roman" w:cs="Times New Roman"/>
          <w:kern w:val="3"/>
          <w14:ligatures w14:val="none"/>
        </w:rPr>
        <w:t xml:space="preserve"> szkoleń i egzaminów przez instytucje szkolące</w:t>
      </w:r>
      <w:r w:rsidR="007104D0">
        <w:rPr>
          <w:rFonts w:ascii="Times New Roman" w:eastAsia="Times New Roman" w:hAnsi="Times New Roman" w:cs="Times New Roman"/>
          <w:kern w:val="3"/>
          <w14:ligatures w14:val="none"/>
        </w:rPr>
        <w:t xml:space="preserve">. W tym celu </w:t>
      </w:r>
      <w:r w:rsidR="00730647">
        <w:rPr>
          <w:rFonts w:ascii="Times New Roman" w:eastAsia="Times New Roman" w:hAnsi="Times New Roman" w:cs="Times New Roman"/>
          <w:kern w:val="3"/>
          <w14:ligatures w14:val="none"/>
        </w:rPr>
        <w:t xml:space="preserve">określono </w:t>
      </w:r>
      <w:r w:rsidR="007104D0">
        <w:rPr>
          <w:rFonts w:ascii="Times New Roman" w:eastAsia="Times New Roman" w:hAnsi="Times New Roman" w:cs="Times New Roman"/>
          <w:kern w:val="3"/>
          <w14:ligatures w14:val="none"/>
        </w:rPr>
        <w:t xml:space="preserve">także wymagania dla osób prowadzących szkolenia i egzaminy. </w:t>
      </w:r>
      <w:r w:rsidR="004A0744" w:rsidRPr="004A0744">
        <w:rPr>
          <w:rFonts w:ascii="Times New Roman" w:eastAsia="Times New Roman" w:hAnsi="Times New Roman" w:cs="Times New Roman"/>
          <w:kern w:val="3"/>
          <w14:ligatures w14:val="none"/>
        </w:rPr>
        <w:t xml:space="preserve">Osoby wchodzące w skład </w:t>
      </w:r>
      <w:r w:rsidR="007104D0">
        <w:rPr>
          <w:rFonts w:ascii="Times New Roman" w:eastAsia="Times New Roman" w:hAnsi="Times New Roman" w:cs="Times New Roman"/>
          <w:kern w:val="3"/>
          <w14:ligatures w14:val="none"/>
        </w:rPr>
        <w:t>zespołu specjalistów prowadzącego szkolenia</w:t>
      </w:r>
      <w:r w:rsidR="004A0744" w:rsidRPr="004A0744">
        <w:rPr>
          <w:rFonts w:ascii="Times New Roman" w:eastAsia="Times New Roman" w:hAnsi="Times New Roman" w:cs="Times New Roman"/>
          <w:kern w:val="3"/>
          <w14:ligatures w14:val="none"/>
        </w:rPr>
        <w:t xml:space="preserve"> i egzamin</w:t>
      </w:r>
      <w:r w:rsidR="0006536F">
        <w:rPr>
          <w:rFonts w:ascii="Times New Roman" w:eastAsia="Times New Roman" w:hAnsi="Times New Roman" w:cs="Times New Roman"/>
          <w:kern w:val="3"/>
          <w14:ligatures w14:val="none"/>
        </w:rPr>
        <w:t>y</w:t>
      </w:r>
      <w:r w:rsidR="004A0744" w:rsidRPr="004A0744">
        <w:rPr>
          <w:rFonts w:ascii="Times New Roman" w:eastAsia="Times New Roman" w:hAnsi="Times New Roman" w:cs="Times New Roman"/>
          <w:kern w:val="3"/>
          <w14:ligatures w14:val="none"/>
        </w:rPr>
        <w:t xml:space="preserve"> będą obowiązane do legitymowania się określonym wykształceniem oraz doświadczeniem w prowadzeniu mediacji, a także doświadczeniem </w:t>
      </w:r>
      <w:r w:rsidR="0006536F" w:rsidRPr="6B9E14DD">
        <w:rPr>
          <w:rFonts w:ascii="Times New Roman" w:eastAsia="Times New Roman" w:hAnsi="Times New Roman" w:cs="Times New Roman"/>
          <w:kern w:val="3"/>
          <w14:ligatures w14:val="none"/>
        </w:rPr>
        <w:t>w prowadzeniu zajęć w zakresie rozwiązywania sporów i mediacji</w:t>
      </w:r>
      <w:r w:rsidR="00730647" w:rsidRPr="6B9E14DD">
        <w:rPr>
          <w:rFonts w:ascii="Times New Roman" w:eastAsia="Times New Roman" w:hAnsi="Times New Roman" w:cs="Times New Roman"/>
          <w:kern w:val="3"/>
          <w14:ligatures w14:val="none"/>
        </w:rPr>
        <w:t xml:space="preserve"> (art. </w:t>
      </w:r>
      <w:r w:rsidR="00931FA2" w:rsidRPr="6B9E14DD">
        <w:rPr>
          <w:rFonts w:ascii="Times New Roman" w:eastAsia="Times New Roman" w:hAnsi="Times New Roman" w:cs="Times New Roman"/>
          <w:kern w:val="3"/>
          <w14:ligatures w14:val="none"/>
        </w:rPr>
        <w:t>1</w:t>
      </w:r>
      <w:r w:rsidR="00373658">
        <w:rPr>
          <w:rFonts w:ascii="Times New Roman" w:eastAsia="Times New Roman" w:hAnsi="Times New Roman" w:cs="Times New Roman"/>
          <w:kern w:val="3"/>
          <w14:ligatures w14:val="none"/>
        </w:rPr>
        <w:t>5</w:t>
      </w:r>
      <w:r w:rsidR="0059414A">
        <w:rPr>
          <w:rFonts w:ascii="Times New Roman" w:eastAsia="Times New Roman" w:hAnsi="Times New Roman" w:cs="Times New Roman"/>
          <w:kern w:val="3"/>
          <w14:ligatures w14:val="none"/>
        </w:rPr>
        <w:t xml:space="preserve"> projektu</w:t>
      </w:r>
      <w:r w:rsidR="00931FA2" w:rsidRPr="6B9E14DD">
        <w:rPr>
          <w:rFonts w:ascii="Times New Roman" w:eastAsia="Times New Roman" w:hAnsi="Times New Roman" w:cs="Times New Roman"/>
          <w:kern w:val="3"/>
          <w14:ligatures w14:val="none"/>
        </w:rPr>
        <w:t>)</w:t>
      </w:r>
      <w:r w:rsidR="004A0744" w:rsidRPr="004A0744">
        <w:rPr>
          <w:rFonts w:ascii="Times New Roman" w:eastAsia="Times New Roman" w:hAnsi="Times New Roman" w:cs="Times New Roman"/>
          <w:kern w:val="3"/>
          <w14:ligatures w14:val="none"/>
        </w:rPr>
        <w:t>.</w:t>
      </w:r>
      <w:r w:rsidR="00F20C6D">
        <w:rPr>
          <w:rFonts w:ascii="Times New Roman" w:eastAsia="Times New Roman" w:hAnsi="Times New Roman" w:cs="Times New Roman"/>
          <w:kern w:val="3"/>
          <w14:ligatures w14:val="none"/>
        </w:rPr>
        <w:t xml:space="preserve"> </w:t>
      </w:r>
    </w:p>
    <w:p w14:paraId="1998798C" w14:textId="596F2697" w:rsidR="00C12E12" w:rsidRDefault="00584051"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Pr>
          <w:rFonts w:ascii="Times New Roman" w:eastAsia="Times New Roman" w:hAnsi="Times New Roman" w:cs="Times New Roman"/>
          <w:kern w:val="3"/>
          <w14:ligatures w14:val="none"/>
        </w:rPr>
        <w:t>Aby zagwarantować prawidłowe prowadzenie szkoleń i egzaminów</w:t>
      </w:r>
      <w:r w:rsidR="0061682C">
        <w:rPr>
          <w:rFonts w:ascii="Times New Roman" w:eastAsia="Times New Roman" w:hAnsi="Times New Roman" w:cs="Times New Roman"/>
          <w:kern w:val="3"/>
          <w14:ligatures w14:val="none"/>
        </w:rPr>
        <w:t xml:space="preserve">, a także eliminować </w:t>
      </w:r>
      <w:r w:rsidR="00CA1603">
        <w:rPr>
          <w:rFonts w:ascii="Times New Roman" w:eastAsia="Times New Roman" w:hAnsi="Times New Roman" w:cs="Times New Roman"/>
          <w:kern w:val="3"/>
          <w14:ligatures w14:val="none"/>
        </w:rPr>
        <w:t xml:space="preserve">ewentualne uchybienia w </w:t>
      </w:r>
      <w:r w:rsidR="009C4EFC">
        <w:rPr>
          <w:rFonts w:ascii="Times New Roman" w:eastAsia="Times New Roman" w:hAnsi="Times New Roman" w:cs="Times New Roman"/>
          <w:kern w:val="3"/>
          <w14:ligatures w14:val="none"/>
        </w:rPr>
        <w:t>działaniu instytucji szkolących</w:t>
      </w:r>
      <w:r>
        <w:rPr>
          <w:rFonts w:ascii="Times New Roman" w:eastAsia="Times New Roman" w:hAnsi="Times New Roman" w:cs="Times New Roman"/>
          <w:kern w:val="3"/>
          <w14:ligatures w14:val="none"/>
        </w:rPr>
        <w:t xml:space="preserve"> </w:t>
      </w:r>
      <w:r w:rsidR="0059414A">
        <w:rPr>
          <w:rFonts w:ascii="Times New Roman" w:eastAsia="Times New Roman" w:hAnsi="Times New Roman" w:cs="Times New Roman"/>
          <w:kern w:val="3"/>
          <w14:ligatures w14:val="none"/>
        </w:rPr>
        <w:t xml:space="preserve">jest </w:t>
      </w:r>
      <w:r>
        <w:rPr>
          <w:rFonts w:ascii="Times New Roman" w:eastAsia="Times New Roman" w:hAnsi="Times New Roman" w:cs="Times New Roman"/>
          <w:kern w:val="3"/>
          <w14:ligatures w14:val="none"/>
        </w:rPr>
        <w:t xml:space="preserve">konieczne </w:t>
      </w:r>
      <w:r w:rsidR="007F46C9">
        <w:rPr>
          <w:rFonts w:ascii="Times New Roman" w:eastAsia="Times New Roman" w:hAnsi="Times New Roman" w:cs="Times New Roman"/>
          <w:kern w:val="3"/>
          <w14:ligatures w14:val="none"/>
        </w:rPr>
        <w:t xml:space="preserve">wprowadzenie mechanizmów nadzoru. </w:t>
      </w:r>
      <w:r w:rsidR="009C4EFC">
        <w:rPr>
          <w:rFonts w:ascii="Times New Roman" w:eastAsia="Times New Roman" w:hAnsi="Times New Roman" w:cs="Times New Roman"/>
          <w:kern w:val="3"/>
          <w14:ligatures w14:val="none"/>
        </w:rPr>
        <w:t xml:space="preserve">W tym celu projekt </w:t>
      </w:r>
      <w:r w:rsidR="001F4D09">
        <w:rPr>
          <w:rFonts w:ascii="Times New Roman" w:eastAsia="Times New Roman" w:hAnsi="Times New Roman" w:cs="Times New Roman"/>
          <w:kern w:val="3"/>
          <w14:ligatures w14:val="none"/>
        </w:rPr>
        <w:t xml:space="preserve">przyznaje Ministrowi Sprawiedliwości uprawnienia nadzorcze </w:t>
      </w:r>
      <w:r w:rsidR="006205B1">
        <w:rPr>
          <w:rFonts w:ascii="Times New Roman" w:eastAsia="Times New Roman" w:hAnsi="Times New Roman" w:cs="Times New Roman"/>
          <w:kern w:val="3"/>
          <w14:ligatures w14:val="none"/>
        </w:rPr>
        <w:t xml:space="preserve">wobec instytucji szkolących. </w:t>
      </w:r>
      <w:r w:rsidR="000B7480">
        <w:rPr>
          <w:rFonts w:ascii="Times New Roman" w:eastAsia="Times New Roman" w:hAnsi="Times New Roman" w:cs="Times New Roman"/>
          <w:kern w:val="3"/>
          <w14:ligatures w14:val="none"/>
        </w:rPr>
        <w:t xml:space="preserve">W ramach sprawowanego nadzoru Minister Sprawiedliwości będzie uprawniony do </w:t>
      </w:r>
      <w:r w:rsidR="000B7480" w:rsidRPr="000B7480">
        <w:rPr>
          <w:rFonts w:ascii="Times New Roman" w:eastAsia="Times New Roman" w:hAnsi="Times New Roman" w:cs="Times New Roman"/>
          <w:bCs/>
          <w:kern w:val="3"/>
          <w14:ligatures w14:val="none"/>
        </w:rPr>
        <w:t>żądania przedstawienia dokumentacji lub złożenia wyjaśnień dotyczących przebiegu szkolenia bazowego lub specjalizacyjnego oraz egzaminu specjalizacyjnego</w:t>
      </w:r>
      <w:r w:rsidR="007A22EF">
        <w:rPr>
          <w:rFonts w:ascii="Times New Roman" w:eastAsia="Times New Roman" w:hAnsi="Times New Roman" w:cs="Times New Roman"/>
          <w:bCs/>
          <w:kern w:val="3"/>
          <w14:ligatures w14:val="none"/>
        </w:rPr>
        <w:t xml:space="preserve"> przez instytucje szkolące.</w:t>
      </w:r>
      <w:r w:rsidR="000B7480">
        <w:rPr>
          <w:rFonts w:ascii="Times New Roman" w:eastAsia="Times New Roman" w:hAnsi="Times New Roman" w:cs="Times New Roman"/>
          <w:bCs/>
          <w:kern w:val="3"/>
          <w14:ligatures w14:val="none"/>
        </w:rPr>
        <w:t xml:space="preserve"> </w:t>
      </w:r>
      <w:r w:rsidR="007A22EF">
        <w:rPr>
          <w:rFonts w:ascii="Times New Roman" w:eastAsia="Times New Roman" w:hAnsi="Times New Roman" w:cs="Times New Roman"/>
          <w:bCs/>
          <w:kern w:val="3"/>
          <w14:ligatures w14:val="none"/>
        </w:rPr>
        <w:t xml:space="preserve">Minister Sprawiedliwości będzie mógł </w:t>
      </w:r>
      <w:r w:rsidR="007A22EF">
        <w:rPr>
          <w:rFonts w:ascii="Times New Roman" w:eastAsia="Times New Roman" w:hAnsi="Times New Roman" w:cs="Times New Roman"/>
          <w:bCs/>
          <w:kern w:val="3"/>
          <w14:ligatures w14:val="none"/>
        </w:rPr>
        <w:lastRenderedPageBreak/>
        <w:t xml:space="preserve">także </w:t>
      </w:r>
      <w:r w:rsidR="66E34AF1" w:rsidRPr="04D39F16">
        <w:rPr>
          <w:rFonts w:ascii="Times" w:eastAsia="Times" w:hAnsi="Times" w:cs="Times"/>
        </w:rPr>
        <w:t>bada</w:t>
      </w:r>
      <w:r w:rsidR="00341480">
        <w:rPr>
          <w:rFonts w:ascii="Times" w:eastAsia="Times" w:hAnsi="Times" w:cs="Times"/>
        </w:rPr>
        <w:t>ć</w:t>
      </w:r>
      <w:r w:rsidR="66E34AF1" w:rsidRPr="04D39F16">
        <w:rPr>
          <w:rFonts w:ascii="Times" w:eastAsia="Times" w:hAnsi="Times" w:cs="Times"/>
        </w:rPr>
        <w:t xml:space="preserve"> opini</w:t>
      </w:r>
      <w:r w:rsidR="00341480">
        <w:rPr>
          <w:rFonts w:ascii="Times" w:eastAsia="Times" w:hAnsi="Times" w:cs="Times"/>
        </w:rPr>
        <w:t>e</w:t>
      </w:r>
      <w:r w:rsidR="66E34AF1" w:rsidRPr="04D39F16">
        <w:rPr>
          <w:rFonts w:ascii="Times" w:eastAsia="Times" w:hAnsi="Times" w:cs="Times"/>
        </w:rPr>
        <w:t xml:space="preserve"> osób odbywających szkolenia bazowe lub specjalizacyjne oraz osób przystępujących do egzaminów specjalizacyjnych, a także opini</w:t>
      </w:r>
      <w:r w:rsidR="00341480">
        <w:rPr>
          <w:rFonts w:ascii="Times" w:eastAsia="Times" w:hAnsi="Times" w:cs="Times"/>
        </w:rPr>
        <w:t>e</w:t>
      </w:r>
      <w:r w:rsidR="66E34AF1" w:rsidRPr="04D39F16">
        <w:rPr>
          <w:rFonts w:ascii="Times" w:eastAsia="Times" w:hAnsi="Times" w:cs="Times"/>
        </w:rPr>
        <w:t xml:space="preserve"> zespołu specjalistów</w:t>
      </w:r>
      <w:r w:rsidR="00341480">
        <w:rPr>
          <w:rFonts w:ascii="Times" w:eastAsia="Times" w:hAnsi="Times" w:cs="Times"/>
        </w:rPr>
        <w:t>.</w:t>
      </w:r>
    </w:p>
    <w:p w14:paraId="6D618B5E" w14:textId="186FA508" w:rsidR="00874B67" w:rsidRDefault="00B015EA"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Pr>
          <w:rFonts w:ascii="Times New Roman" w:eastAsia="Times New Roman" w:hAnsi="Times New Roman" w:cs="Times New Roman"/>
          <w:kern w:val="3"/>
          <w14:ligatures w14:val="none"/>
        </w:rPr>
        <w:t>W przypadku stwierdzenia uchybień w prowadzeniu szkoleń i egzaminów przez in</w:t>
      </w:r>
      <w:r w:rsidR="00356EB4">
        <w:rPr>
          <w:rFonts w:ascii="Times New Roman" w:eastAsia="Times New Roman" w:hAnsi="Times New Roman" w:cs="Times New Roman"/>
          <w:kern w:val="3"/>
          <w14:ligatures w14:val="none"/>
        </w:rPr>
        <w:t xml:space="preserve">stytucje szkolące </w:t>
      </w:r>
      <w:r w:rsidR="00A5677B">
        <w:rPr>
          <w:rFonts w:ascii="Times New Roman" w:eastAsia="Times New Roman" w:hAnsi="Times New Roman" w:cs="Times New Roman"/>
          <w:kern w:val="3"/>
          <w14:ligatures w14:val="none"/>
        </w:rPr>
        <w:t>wydawane będą zalecenia usunięcia stwierdzonych nieprawidłowości.</w:t>
      </w:r>
      <w:r w:rsidR="00A5677B" w:rsidRPr="1553F737">
        <w:rPr>
          <w:rFonts w:ascii="Times New Roman" w:eastAsia="Times New Roman" w:hAnsi="Times New Roman" w:cs="Times New Roman"/>
        </w:rPr>
        <w:t xml:space="preserve"> </w:t>
      </w:r>
      <w:r w:rsidR="004A0744" w:rsidRPr="004A0744">
        <w:rPr>
          <w:rFonts w:ascii="Times New Roman" w:eastAsia="Times New Roman" w:hAnsi="Times New Roman" w:cs="Times New Roman"/>
          <w:kern w:val="3"/>
          <w14:ligatures w14:val="none"/>
        </w:rPr>
        <w:t xml:space="preserve">W sytuacji, gdy </w:t>
      </w:r>
      <w:r w:rsidR="768342E7" w:rsidRPr="004A0744">
        <w:rPr>
          <w:rFonts w:ascii="Times New Roman" w:eastAsia="Times New Roman" w:hAnsi="Times New Roman" w:cs="Times New Roman"/>
          <w:kern w:val="3"/>
          <w14:ligatures w14:val="none"/>
        </w:rPr>
        <w:t>instytucja szkoląca</w:t>
      </w:r>
      <w:r w:rsidR="004A0744" w:rsidRPr="004A0744">
        <w:rPr>
          <w:rFonts w:ascii="Times New Roman" w:eastAsia="Times New Roman" w:hAnsi="Times New Roman" w:cs="Times New Roman"/>
          <w:kern w:val="3"/>
          <w14:ligatures w14:val="none"/>
        </w:rPr>
        <w:t xml:space="preserve"> nie usunie stwierdzonych nieprawidłowości, Minister Sprawiedliwości będzie wykreślał tak</w:t>
      </w:r>
      <w:r w:rsidR="5B47EA0F" w:rsidRPr="1553F737">
        <w:rPr>
          <w:rFonts w:ascii="Times New Roman" w:eastAsia="Times New Roman" w:hAnsi="Times New Roman" w:cs="Times New Roman"/>
        </w:rPr>
        <w:t>ą</w:t>
      </w:r>
      <w:r w:rsidR="004A0744" w:rsidRPr="004A0744">
        <w:rPr>
          <w:rFonts w:ascii="Times New Roman" w:eastAsia="Times New Roman" w:hAnsi="Times New Roman" w:cs="Times New Roman"/>
          <w:kern w:val="3"/>
          <w14:ligatures w14:val="none"/>
        </w:rPr>
        <w:t xml:space="preserve"> </w:t>
      </w:r>
      <w:r w:rsidR="515BFA66" w:rsidRPr="004A0744">
        <w:rPr>
          <w:rFonts w:ascii="Times New Roman" w:eastAsia="Times New Roman" w:hAnsi="Times New Roman" w:cs="Times New Roman"/>
          <w:kern w:val="3"/>
          <w14:ligatures w14:val="none"/>
        </w:rPr>
        <w:t>instytucję</w:t>
      </w:r>
      <w:r w:rsidR="004A0744" w:rsidRPr="004A0744">
        <w:rPr>
          <w:rFonts w:ascii="Times New Roman" w:eastAsia="Times New Roman" w:hAnsi="Times New Roman" w:cs="Times New Roman"/>
          <w:kern w:val="3"/>
          <w14:ligatures w14:val="none"/>
        </w:rPr>
        <w:t xml:space="preserve"> z Krajowego Rejestru Mediatorów</w:t>
      </w:r>
      <w:r w:rsidR="00A2011A">
        <w:rPr>
          <w:rFonts w:ascii="Times New Roman" w:eastAsia="Times New Roman" w:hAnsi="Times New Roman" w:cs="Times New Roman"/>
          <w:kern w:val="3"/>
          <w14:ligatures w14:val="none"/>
        </w:rPr>
        <w:t xml:space="preserve"> </w:t>
      </w:r>
      <w:r w:rsidR="00EA0F15" w:rsidRPr="00EA0F15">
        <w:rPr>
          <w:rFonts w:ascii="Times New Roman" w:eastAsia="Times New Roman" w:hAnsi="Times New Roman" w:cs="Times New Roman"/>
          <w:kern w:val="3"/>
          <w14:ligatures w14:val="none"/>
        </w:rPr>
        <w:t>(art. 12</w:t>
      </w:r>
      <w:r w:rsidR="00A2011A">
        <w:rPr>
          <w:rFonts w:ascii="Times New Roman" w:eastAsia="Times New Roman" w:hAnsi="Times New Roman" w:cs="Times New Roman"/>
          <w:kern w:val="3"/>
          <w14:ligatures w14:val="none"/>
        </w:rPr>
        <w:t xml:space="preserve"> </w:t>
      </w:r>
      <w:r w:rsidR="007E2F97">
        <w:rPr>
          <w:rFonts w:ascii="Times New Roman" w:eastAsia="Times New Roman" w:hAnsi="Times New Roman" w:cs="Times New Roman"/>
          <w:kern w:val="3"/>
          <w14:ligatures w14:val="none"/>
        </w:rPr>
        <w:t>ust.</w:t>
      </w:r>
      <w:r w:rsidR="0059414A">
        <w:rPr>
          <w:rFonts w:ascii="Times New Roman" w:eastAsia="Times New Roman" w:hAnsi="Times New Roman" w:cs="Times New Roman"/>
          <w:kern w:val="3"/>
          <w14:ligatures w14:val="none"/>
        </w:rPr>
        <w:t xml:space="preserve"> </w:t>
      </w:r>
      <w:r w:rsidR="007E2F97">
        <w:rPr>
          <w:rFonts w:ascii="Times New Roman" w:eastAsia="Times New Roman" w:hAnsi="Times New Roman" w:cs="Times New Roman"/>
          <w:kern w:val="3"/>
          <w14:ligatures w14:val="none"/>
        </w:rPr>
        <w:t>1 pkt 4</w:t>
      </w:r>
      <w:r w:rsidR="0059414A">
        <w:rPr>
          <w:rFonts w:ascii="Times New Roman" w:eastAsia="Times New Roman" w:hAnsi="Times New Roman" w:cs="Times New Roman"/>
          <w:kern w:val="3"/>
          <w14:ligatures w14:val="none"/>
        </w:rPr>
        <w:t xml:space="preserve"> projektu</w:t>
      </w:r>
      <w:r w:rsidR="00EA0F15" w:rsidRPr="00EA0F15">
        <w:rPr>
          <w:rFonts w:ascii="Times New Roman" w:eastAsia="Times New Roman" w:hAnsi="Times New Roman" w:cs="Times New Roman"/>
          <w:kern w:val="3"/>
          <w14:ligatures w14:val="none"/>
        </w:rPr>
        <w:t>).</w:t>
      </w:r>
      <w:r w:rsidR="00816C3A">
        <w:rPr>
          <w:rFonts w:ascii="Times New Roman" w:eastAsia="Times New Roman" w:hAnsi="Times New Roman" w:cs="Times New Roman"/>
          <w:kern w:val="3"/>
          <w14:ligatures w14:val="none"/>
        </w:rPr>
        <w:t xml:space="preserve"> W projekcie sformułowano </w:t>
      </w:r>
      <w:r w:rsidR="00EA0F15">
        <w:rPr>
          <w:rFonts w:ascii="Times New Roman" w:eastAsia="Times New Roman" w:hAnsi="Times New Roman" w:cs="Times New Roman"/>
          <w:kern w:val="3"/>
          <w14:ligatures w14:val="none"/>
        </w:rPr>
        <w:t>również inne przesłanki wykreślenia instytucji szkolącej z Rejestru</w:t>
      </w:r>
      <w:r w:rsidR="0059414A">
        <w:rPr>
          <w:rFonts w:ascii="Times New Roman" w:eastAsia="Times New Roman" w:hAnsi="Times New Roman" w:cs="Times New Roman"/>
          <w:kern w:val="3"/>
          <w14:ligatures w14:val="none"/>
        </w:rPr>
        <w:t>,</w:t>
      </w:r>
      <w:r w:rsidR="007E2F97">
        <w:rPr>
          <w:rFonts w:ascii="Times New Roman" w:eastAsia="Times New Roman" w:hAnsi="Times New Roman" w:cs="Times New Roman"/>
          <w:kern w:val="3"/>
          <w14:ligatures w14:val="none"/>
        </w:rPr>
        <w:t xml:space="preserve"> takie jak</w:t>
      </w:r>
      <w:r w:rsidR="00C17032" w:rsidRPr="6B9E14DD">
        <w:rPr>
          <w:rFonts w:ascii="Times" w:eastAsia="MS Mincho" w:hAnsi="Times" w:cs="Arial"/>
          <w:kern w:val="0"/>
          <w:lang w:eastAsia="pl-PL"/>
          <w14:ligatures w14:val="none"/>
        </w:rPr>
        <w:t xml:space="preserve"> </w:t>
      </w:r>
      <w:r w:rsidR="00C17032" w:rsidRPr="6B9E14DD">
        <w:rPr>
          <w:rFonts w:ascii="Times New Roman" w:eastAsia="Times New Roman" w:hAnsi="Times New Roman" w:cs="Times New Roman"/>
        </w:rPr>
        <w:t>zaprzestani</w:t>
      </w:r>
      <w:r w:rsidR="3836C9EE" w:rsidRPr="6B9E14DD">
        <w:rPr>
          <w:rFonts w:ascii="Times New Roman" w:eastAsia="Times New Roman" w:hAnsi="Times New Roman" w:cs="Times New Roman"/>
        </w:rPr>
        <w:t>e</w:t>
      </w:r>
      <w:r w:rsidR="00C17032" w:rsidRPr="6B9E14DD">
        <w:rPr>
          <w:rFonts w:ascii="Times New Roman" w:eastAsia="Times New Roman" w:hAnsi="Times New Roman" w:cs="Times New Roman"/>
          <w:kern w:val="3"/>
          <w14:ligatures w14:val="none"/>
        </w:rPr>
        <w:t xml:space="preserve"> spełniania przez instytucję szkolącą </w:t>
      </w:r>
      <w:r w:rsidR="00B252C8" w:rsidRPr="6B9E14DD">
        <w:rPr>
          <w:rFonts w:ascii="Times New Roman" w:eastAsia="Times New Roman" w:hAnsi="Times New Roman" w:cs="Times New Roman"/>
          <w:kern w:val="3"/>
          <w14:ligatures w14:val="none"/>
        </w:rPr>
        <w:t>wymagań warunkujących wpis do Rejestru, a także</w:t>
      </w:r>
      <w:r w:rsidR="007E2F97">
        <w:rPr>
          <w:rFonts w:ascii="Times New Roman" w:eastAsia="Times New Roman" w:hAnsi="Times New Roman" w:cs="Times New Roman"/>
          <w:kern w:val="3"/>
          <w14:ligatures w14:val="none"/>
        </w:rPr>
        <w:t xml:space="preserve"> </w:t>
      </w:r>
      <w:r w:rsidR="00B1796A">
        <w:rPr>
          <w:rFonts w:ascii="Times New Roman" w:eastAsia="Times New Roman" w:hAnsi="Times New Roman" w:cs="Times New Roman"/>
          <w:kern w:val="3"/>
          <w14:ligatures w14:val="none"/>
        </w:rPr>
        <w:t>n</w:t>
      </w:r>
      <w:r w:rsidR="00B1796A" w:rsidRPr="6B9E14DD">
        <w:rPr>
          <w:rFonts w:ascii="Times New Roman" w:eastAsia="Times New Roman" w:hAnsi="Times New Roman" w:cs="Times New Roman"/>
          <w:kern w:val="3"/>
          <w14:ligatures w14:val="none"/>
        </w:rPr>
        <w:t>iewykonywanie lub nienależyte wykonywanie obowiązków związanych z przeprowadzaniem szkolenia bazowego lub specjalizacyjnego oraz egzaminu specjalizacyjnego</w:t>
      </w:r>
      <w:r w:rsidR="00B252C8">
        <w:rPr>
          <w:rFonts w:ascii="Times New Roman" w:eastAsia="Times New Roman" w:hAnsi="Times New Roman" w:cs="Times New Roman"/>
        </w:rPr>
        <w:t xml:space="preserve">. Możliwe również będzie wykreślenie instytucji szkolącej na wniosek osoby reprezentującej instytucję </w:t>
      </w:r>
      <w:r w:rsidR="00A5677B" w:rsidRPr="1553F737">
        <w:rPr>
          <w:rFonts w:ascii="Times New Roman" w:eastAsia="Times New Roman" w:hAnsi="Times New Roman" w:cs="Times New Roman"/>
        </w:rPr>
        <w:t xml:space="preserve">(art. </w:t>
      </w:r>
      <w:r w:rsidR="00B67503" w:rsidRPr="1553F737">
        <w:rPr>
          <w:rFonts w:ascii="Times New Roman" w:eastAsia="Times New Roman" w:hAnsi="Times New Roman" w:cs="Times New Roman"/>
        </w:rPr>
        <w:t>12</w:t>
      </w:r>
      <w:r w:rsidR="0059414A">
        <w:rPr>
          <w:rFonts w:ascii="Times New Roman" w:eastAsia="Times New Roman" w:hAnsi="Times New Roman" w:cs="Times New Roman"/>
        </w:rPr>
        <w:t xml:space="preserve"> projektu</w:t>
      </w:r>
      <w:r w:rsidR="00B67503" w:rsidRPr="1553F737">
        <w:rPr>
          <w:rFonts w:ascii="Times New Roman" w:eastAsia="Times New Roman" w:hAnsi="Times New Roman" w:cs="Times New Roman"/>
        </w:rPr>
        <w:t>)</w:t>
      </w:r>
      <w:r w:rsidR="004A0744" w:rsidRPr="004A0744">
        <w:rPr>
          <w:rFonts w:ascii="Times New Roman" w:eastAsia="Times New Roman" w:hAnsi="Times New Roman" w:cs="Times New Roman"/>
          <w:kern w:val="3"/>
          <w14:ligatures w14:val="none"/>
        </w:rPr>
        <w:t>.</w:t>
      </w:r>
    </w:p>
    <w:p w14:paraId="53F41477" w14:textId="3A9522EE" w:rsidR="00874B67" w:rsidRDefault="4E943DD5"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6B9E14DD">
        <w:rPr>
          <w:rFonts w:ascii="Times New Roman" w:eastAsia="Times New Roman" w:hAnsi="Times New Roman" w:cs="Times New Roman"/>
        </w:rPr>
        <w:t xml:space="preserve">Szkolenie specjalizacyjne </w:t>
      </w:r>
      <w:r w:rsidR="2113263C" w:rsidRPr="6B9E14DD">
        <w:rPr>
          <w:rFonts w:ascii="Times New Roman" w:eastAsia="Times New Roman" w:hAnsi="Times New Roman" w:cs="Times New Roman"/>
        </w:rPr>
        <w:t>będzie odbywało się</w:t>
      </w:r>
      <w:r w:rsidRPr="6B9E14DD">
        <w:rPr>
          <w:rFonts w:ascii="Times New Roman" w:eastAsia="Times New Roman" w:hAnsi="Times New Roman" w:cs="Times New Roman"/>
        </w:rPr>
        <w:t xml:space="preserve"> w ramach różnych dziedzin prawa, które pozw</w:t>
      </w:r>
      <w:r w:rsidR="1242EBDC" w:rsidRPr="6B9E14DD">
        <w:rPr>
          <w:rFonts w:ascii="Times New Roman" w:eastAsia="Times New Roman" w:hAnsi="Times New Roman" w:cs="Times New Roman"/>
        </w:rPr>
        <w:t>o</w:t>
      </w:r>
      <w:r w:rsidRPr="6B9E14DD">
        <w:rPr>
          <w:rFonts w:ascii="Times New Roman" w:eastAsia="Times New Roman" w:hAnsi="Times New Roman" w:cs="Times New Roman"/>
        </w:rPr>
        <w:t>l</w:t>
      </w:r>
      <w:r w:rsidR="0264ED71" w:rsidRPr="6B9E14DD">
        <w:rPr>
          <w:rFonts w:ascii="Times New Roman" w:eastAsia="Times New Roman" w:hAnsi="Times New Roman" w:cs="Times New Roman"/>
        </w:rPr>
        <w:t>ą</w:t>
      </w:r>
      <w:r w:rsidRPr="6B9E14DD">
        <w:rPr>
          <w:rFonts w:ascii="Times New Roman" w:eastAsia="Times New Roman" w:hAnsi="Times New Roman" w:cs="Times New Roman"/>
        </w:rPr>
        <w:t xml:space="preserve"> uczestnikom na zdobycie szczegółowej wiedzy i umiejętności w wybranej specjalizacji. Wśród dostępnych specjalizacji znajdują się: specjalizacja cywilna, specjalizacja rodzinna, specjalizacja gospodarcza,</w:t>
      </w:r>
      <w:r w:rsidR="1D1572E4" w:rsidRPr="6B9E14DD">
        <w:rPr>
          <w:rFonts w:ascii="Times New Roman" w:eastAsia="Times New Roman" w:hAnsi="Times New Roman" w:cs="Times New Roman"/>
        </w:rPr>
        <w:t xml:space="preserve"> </w:t>
      </w:r>
      <w:r w:rsidRPr="6B9E14DD">
        <w:rPr>
          <w:rFonts w:ascii="Times New Roman" w:eastAsia="Times New Roman" w:hAnsi="Times New Roman" w:cs="Times New Roman"/>
        </w:rPr>
        <w:t>specjalizacja z zakresu prawa pracy</w:t>
      </w:r>
      <w:r w:rsidR="00010454">
        <w:rPr>
          <w:rFonts w:ascii="Times New Roman" w:eastAsia="Times New Roman" w:hAnsi="Times New Roman" w:cs="Times New Roman"/>
        </w:rPr>
        <w:t xml:space="preserve"> oraz</w:t>
      </w:r>
      <w:r w:rsidR="4D02939A" w:rsidRPr="6B9E14DD">
        <w:rPr>
          <w:rFonts w:ascii="Times New Roman" w:eastAsia="Times New Roman" w:hAnsi="Times New Roman" w:cs="Times New Roman"/>
        </w:rPr>
        <w:t xml:space="preserve"> </w:t>
      </w:r>
      <w:r w:rsidRPr="6B9E14DD">
        <w:rPr>
          <w:rFonts w:ascii="Times New Roman" w:eastAsia="Times New Roman" w:hAnsi="Times New Roman" w:cs="Times New Roman"/>
        </w:rPr>
        <w:t xml:space="preserve">specjalizacja obejmująca prawo karne </w:t>
      </w:r>
      <w:r w:rsidR="2B23DF03" w:rsidRPr="6B9E14DD">
        <w:rPr>
          <w:rFonts w:ascii="Times New Roman" w:eastAsia="Times New Roman" w:hAnsi="Times New Roman" w:cs="Times New Roman"/>
        </w:rPr>
        <w:t xml:space="preserve">i </w:t>
      </w:r>
      <w:r w:rsidRPr="6B9E14DD">
        <w:rPr>
          <w:rFonts w:ascii="Times New Roman" w:eastAsia="Times New Roman" w:hAnsi="Times New Roman" w:cs="Times New Roman"/>
        </w:rPr>
        <w:t>prawo wykroczeń.</w:t>
      </w:r>
      <w:r w:rsidR="36853890" w:rsidRPr="6B9E14DD">
        <w:rPr>
          <w:rFonts w:ascii="Times New Roman" w:eastAsia="Times New Roman" w:hAnsi="Times New Roman" w:cs="Times New Roman"/>
        </w:rPr>
        <w:t xml:space="preserve"> W ocenie projektodawcy nie jest </w:t>
      </w:r>
      <w:r w:rsidR="00373658">
        <w:rPr>
          <w:rFonts w:ascii="Times New Roman" w:eastAsia="Times New Roman" w:hAnsi="Times New Roman" w:cs="Times New Roman"/>
        </w:rPr>
        <w:t>właściwym</w:t>
      </w:r>
      <w:r w:rsidR="36853890" w:rsidRPr="6B9E14DD">
        <w:rPr>
          <w:rFonts w:ascii="Times New Roman" w:eastAsia="Times New Roman" w:hAnsi="Times New Roman" w:cs="Times New Roman"/>
        </w:rPr>
        <w:t xml:space="preserve"> kierunkiem zbytnie rozdrabnianie specjalizacji mediatorów, ale</w:t>
      </w:r>
      <w:r w:rsidR="2AFED595" w:rsidRPr="6B9E14DD">
        <w:rPr>
          <w:rFonts w:ascii="Times New Roman" w:eastAsia="Times New Roman" w:hAnsi="Times New Roman" w:cs="Times New Roman"/>
        </w:rPr>
        <w:t xml:space="preserve"> </w:t>
      </w:r>
      <w:r w:rsidR="36853890" w:rsidRPr="6B9E14DD">
        <w:rPr>
          <w:rFonts w:ascii="Times New Roman" w:eastAsia="Times New Roman" w:hAnsi="Times New Roman" w:cs="Times New Roman"/>
        </w:rPr>
        <w:t xml:space="preserve">jednocześnie </w:t>
      </w:r>
      <w:r w:rsidR="0AD11819" w:rsidRPr="6B9E14DD">
        <w:rPr>
          <w:rFonts w:ascii="Times New Roman" w:eastAsia="Times New Roman" w:hAnsi="Times New Roman" w:cs="Times New Roman"/>
        </w:rPr>
        <w:t>konieczne jest</w:t>
      </w:r>
      <w:r w:rsidR="36853890" w:rsidRPr="6B9E14DD">
        <w:rPr>
          <w:rFonts w:ascii="Times New Roman" w:eastAsia="Times New Roman" w:hAnsi="Times New Roman" w:cs="Times New Roman"/>
        </w:rPr>
        <w:t xml:space="preserve"> wyodrębni</w:t>
      </w:r>
      <w:r w:rsidR="1F84A6E8" w:rsidRPr="6B9E14DD">
        <w:rPr>
          <w:rFonts w:ascii="Times New Roman" w:eastAsia="Times New Roman" w:hAnsi="Times New Roman" w:cs="Times New Roman"/>
        </w:rPr>
        <w:t>enie</w:t>
      </w:r>
      <w:r w:rsidR="36853890" w:rsidRPr="6B9E14DD">
        <w:rPr>
          <w:rFonts w:ascii="Times New Roman" w:eastAsia="Times New Roman" w:hAnsi="Times New Roman" w:cs="Times New Roman"/>
        </w:rPr>
        <w:t xml:space="preserve"> główn</w:t>
      </w:r>
      <w:r w:rsidR="74A4DAB0" w:rsidRPr="6B9E14DD">
        <w:rPr>
          <w:rFonts w:ascii="Times New Roman" w:eastAsia="Times New Roman" w:hAnsi="Times New Roman" w:cs="Times New Roman"/>
        </w:rPr>
        <w:t>ych</w:t>
      </w:r>
      <w:r w:rsidR="36853890" w:rsidRPr="6B9E14DD">
        <w:rPr>
          <w:rFonts w:ascii="Times New Roman" w:eastAsia="Times New Roman" w:hAnsi="Times New Roman" w:cs="Times New Roman"/>
        </w:rPr>
        <w:t xml:space="preserve"> specjalizacj</w:t>
      </w:r>
      <w:r w:rsidR="0B6361F9" w:rsidRPr="6B9E14DD">
        <w:rPr>
          <w:rFonts w:ascii="Times New Roman" w:eastAsia="Times New Roman" w:hAnsi="Times New Roman" w:cs="Times New Roman"/>
        </w:rPr>
        <w:t>i</w:t>
      </w:r>
      <w:r w:rsidR="36853890" w:rsidRPr="6B9E14DD">
        <w:rPr>
          <w:rFonts w:ascii="Times New Roman" w:eastAsia="Times New Roman" w:hAnsi="Times New Roman" w:cs="Times New Roman"/>
        </w:rPr>
        <w:t xml:space="preserve"> w sprawach, które obecnie są sprawami najczęściej mediowanymi lub w </w:t>
      </w:r>
      <w:r w:rsidR="0C13CEF4" w:rsidRPr="6B9E14DD">
        <w:rPr>
          <w:rFonts w:ascii="Times New Roman" w:eastAsia="Times New Roman" w:hAnsi="Times New Roman" w:cs="Times New Roman"/>
        </w:rPr>
        <w:t>sprawach o doniosłym znaczeniu społecznym jak sprawy karne, czy coraz częściej występują</w:t>
      </w:r>
      <w:r w:rsidR="336FC1E3" w:rsidRPr="6B9E14DD">
        <w:rPr>
          <w:rFonts w:ascii="Times New Roman" w:eastAsia="Times New Roman" w:hAnsi="Times New Roman" w:cs="Times New Roman"/>
        </w:rPr>
        <w:t>ce sprawy, w których strony mają miejsca zamieszkania w różnych państwach</w:t>
      </w:r>
      <w:r w:rsidR="36B60827" w:rsidRPr="6B9E14DD">
        <w:rPr>
          <w:rFonts w:ascii="Times New Roman" w:eastAsia="Times New Roman" w:hAnsi="Times New Roman" w:cs="Times New Roman"/>
        </w:rPr>
        <w:t xml:space="preserve">, a często również odmienne narodowości. </w:t>
      </w:r>
    </w:p>
    <w:p w14:paraId="4839F2BB" w14:textId="3D48370B" w:rsidR="00874B67" w:rsidRDefault="4E943DD5"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6B9E14DD">
        <w:rPr>
          <w:rFonts w:ascii="Times New Roman" w:eastAsia="Times New Roman" w:hAnsi="Times New Roman" w:cs="Times New Roman"/>
        </w:rPr>
        <w:t xml:space="preserve">W zależności od wybranej specjalizacji, szkolenie </w:t>
      </w:r>
      <w:r w:rsidR="50FCA207" w:rsidRPr="6B9E14DD">
        <w:rPr>
          <w:rFonts w:ascii="Times New Roman" w:eastAsia="Times New Roman" w:hAnsi="Times New Roman" w:cs="Times New Roman"/>
        </w:rPr>
        <w:t>będzie miało</w:t>
      </w:r>
      <w:r w:rsidRPr="6B9E14DD">
        <w:rPr>
          <w:rFonts w:ascii="Times New Roman" w:eastAsia="Times New Roman" w:hAnsi="Times New Roman" w:cs="Times New Roman"/>
        </w:rPr>
        <w:t xml:space="preserve"> różny wymiar godzinowy. Dla specjalizacji cywilnej, rodzinnej, gospodarczej oraz prawa pracy szkolenie </w:t>
      </w:r>
      <w:r w:rsidR="6D919D87" w:rsidRPr="6B9E14DD">
        <w:rPr>
          <w:rFonts w:ascii="Times New Roman" w:eastAsia="Times New Roman" w:hAnsi="Times New Roman" w:cs="Times New Roman"/>
        </w:rPr>
        <w:t>będzie trwało</w:t>
      </w:r>
      <w:r w:rsidRPr="6B9E14DD">
        <w:rPr>
          <w:rFonts w:ascii="Times New Roman" w:eastAsia="Times New Roman" w:hAnsi="Times New Roman" w:cs="Times New Roman"/>
        </w:rPr>
        <w:t xml:space="preserve"> 60 godzin, podczas gdy dla specjalizacji z zakresu prawa karnego i wykroczeń czas trwania szkolenia </w:t>
      </w:r>
      <w:r w:rsidR="76A3AD20" w:rsidRPr="6B9E14DD">
        <w:rPr>
          <w:rFonts w:ascii="Times New Roman" w:eastAsia="Times New Roman" w:hAnsi="Times New Roman" w:cs="Times New Roman"/>
        </w:rPr>
        <w:t>będzie wynosił</w:t>
      </w:r>
      <w:r w:rsidRPr="6B9E14DD">
        <w:rPr>
          <w:rFonts w:ascii="Times New Roman" w:eastAsia="Times New Roman" w:hAnsi="Times New Roman" w:cs="Times New Roman"/>
        </w:rPr>
        <w:t xml:space="preserve"> 40 godzin. Czas ten obejmuje zarówno teorię, jak i praktykę, co pozwala uczestnikom na kompleksowe przygotowanie się do egzaminu specjalizacyjnego i</w:t>
      </w:r>
      <w:r w:rsidR="00010454">
        <w:rPr>
          <w:rFonts w:ascii="Times New Roman" w:eastAsia="Times New Roman" w:hAnsi="Times New Roman" w:cs="Times New Roman"/>
        </w:rPr>
        <w:t> </w:t>
      </w:r>
      <w:r w:rsidRPr="6B9E14DD">
        <w:rPr>
          <w:rFonts w:ascii="Times New Roman" w:eastAsia="Times New Roman" w:hAnsi="Times New Roman" w:cs="Times New Roman"/>
        </w:rPr>
        <w:t>zdobycie niezbędnych kwalifikacji.</w:t>
      </w:r>
    </w:p>
    <w:p w14:paraId="744E1BAE" w14:textId="23979F5C" w:rsidR="00874B67" w:rsidRDefault="20148781"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2BAE420E">
        <w:rPr>
          <w:rFonts w:ascii="Times New Roman" w:eastAsia="Times New Roman" w:hAnsi="Times New Roman" w:cs="Times New Roman"/>
        </w:rPr>
        <w:t>Po ukończonym szkoleniu</w:t>
      </w:r>
      <w:r w:rsidRPr="521B25AC">
        <w:rPr>
          <w:rFonts w:ascii="Times New Roman" w:eastAsia="Times New Roman" w:hAnsi="Times New Roman" w:cs="Times New Roman"/>
        </w:rPr>
        <w:t xml:space="preserve"> </w:t>
      </w:r>
      <w:r w:rsidRPr="4F75F5EB">
        <w:rPr>
          <w:rFonts w:ascii="Times New Roman" w:eastAsia="Times New Roman" w:hAnsi="Times New Roman" w:cs="Times New Roman"/>
        </w:rPr>
        <w:t xml:space="preserve">kandydat na </w:t>
      </w:r>
      <w:r w:rsidRPr="48C5ABD7">
        <w:rPr>
          <w:rFonts w:ascii="Times New Roman" w:eastAsia="Times New Roman" w:hAnsi="Times New Roman" w:cs="Times New Roman"/>
        </w:rPr>
        <w:t>mediatora sądowego</w:t>
      </w:r>
      <w:r w:rsidR="54F8E8AA" w:rsidRPr="48C5ABD7">
        <w:rPr>
          <w:rFonts w:ascii="Times New Roman" w:eastAsia="Times New Roman" w:hAnsi="Times New Roman" w:cs="Times New Roman"/>
        </w:rPr>
        <w:t xml:space="preserve"> </w:t>
      </w:r>
      <w:r w:rsidR="54F8E8AA" w:rsidRPr="7A59D55C">
        <w:rPr>
          <w:rFonts w:ascii="Times New Roman" w:eastAsia="Times New Roman" w:hAnsi="Times New Roman" w:cs="Times New Roman"/>
        </w:rPr>
        <w:t xml:space="preserve">będzie miał </w:t>
      </w:r>
      <w:r w:rsidR="54F8E8AA" w:rsidRPr="7FE3FA6F">
        <w:rPr>
          <w:rFonts w:ascii="Times New Roman" w:eastAsia="Times New Roman" w:hAnsi="Times New Roman" w:cs="Times New Roman"/>
        </w:rPr>
        <w:t xml:space="preserve">obowiązek przystąpienia </w:t>
      </w:r>
      <w:r w:rsidR="54F8E8AA" w:rsidRPr="08B512F1">
        <w:rPr>
          <w:rFonts w:ascii="Times New Roman" w:eastAsia="Times New Roman" w:hAnsi="Times New Roman" w:cs="Times New Roman"/>
        </w:rPr>
        <w:t xml:space="preserve">do </w:t>
      </w:r>
      <w:r w:rsidR="54F8E8AA" w:rsidRPr="6B9E14DD">
        <w:rPr>
          <w:rFonts w:ascii="Times New Roman" w:eastAsia="Times New Roman" w:hAnsi="Times New Roman" w:cs="Times New Roman"/>
        </w:rPr>
        <w:t>egzaminu.</w:t>
      </w:r>
      <w:r w:rsidR="59E9C7E2" w:rsidRPr="5948DE77">
        <w:rPr>
          <w:rFonts w:ascii="Times New Roman" w:eastAsia="Times New Roman" w:hAnsi="Times New Roman" w:cs="Times New Roman"/>
        </w:rPr>
        <w:t xml:space="preserve"> </w:t>
      </w:r>
      <w:r w:rsidR="66A85369" w:rsidRPr="6B9E14DD">
        <w:rPr>
          <w:rFonts w:ascii="Times New Roman" w:eastAsia="Times New Roman" w:hAnsi="Times New Roman" w:cs="Times New Roman"/>
        </w:rPr>
        <w:t xml:space="preserve">Egzamin specjalizacyjny </w:t>
      </w:r>
      <w:r w:rsidR="2FF098CC" w:rsidRPr="6B9E14DD">
        <w:rPr>
          <w:rFonts w:ascii="Times New Roman" w:eastAsia="Times New Roman" w:hAnsi="Times New Roman" w:cs="Times New Roman"/>
        </w:rPr>
        <w:t>będzie składał się</w:t>
      </w:r>
      <w:r w:rsidR="66A85369" w:rsidRPr="6B9E14DD">
        <w:rPr>
          <w:rFonts w:ascii="Times New Roman" w:eastAsia="Times New Roman" w:hAnsi="Times New Roman" w:cs="Times New Roman"/>
        </w:rPr>
        <w:t xml:space="preserve"> z dwóch części: teoretycznej oraz praktycznej</w:t>
      </w:r>
      <w:r w:rsidR="0059414A">
        <w:rPr>
          <w:rFonts w:ascii="Times New Roman" w:eastAsia="Times New Roman" w:hAnsi="Times New Roman" w:cs="Times New Roman"/>
        </w:rPr>
        <w:t xml:space="preserve"> (art. 1</w:t>
      </w:r>
      <w:r w:rsidR="00947164">
        <w:rPr>
          <w:rFonts w:ascii="Times New Roman" w:eastAsia="Times New Roman" w:hAnsi="Times New Roman" w:cs="Times New Roman"/>
        </w:rPr>
        <w:t>9</w:t>
      </w:r>
      <w:r w:rsidR="0059414A">
        <w:rPr>
          <w:rFonts w:ascii="Times New Roman" w:eastAsia="Times New Roman" w:hAnsi="Times New Roman" w:cs="Times New Roman"/>
        </w:rPr>
        <w:t xml:space="preserve"> ust. 1 projektu)</w:t>
      </w:r>
      <w:r w:rsidR="66A85369" w:rsidRPr="6B9E14DD">
        <w:rPr>
          <w:rFonts w:ascii="Times New Roman" w:eastAsia="Times New Roman" w:hAnsi="Times New Roman" w:cs="Times New Roman"/>
        </w:rPr>
        <w:t>.</w:t>
      </w:r>
      <w:r w:rsidR="720DBC02" w:rsidRPr="6B9E14DD">
        <w:rPr>
          <w:rFonts w:ascii="Times New Roman" w:eastAsia="Times New Roman" w:hAnsi="Times New Roman" w:cs="Times New Roman"/>
        </w:rPr>
        <w:t xml:space="preserve"> </w:t>
      </w:r>
      <w:r w:rsidR="66A85369" w:rsidRPr="6B9E14DD">
        <w:rPr>
          <w:rFonts w:ascii="Times New Roman" w:eastAsia="Times New Roman" w:hAnsi="Times New Roman" w:cs="Times New Roman"/>
        </w:rPr>
        <w:t xml:space="preserve">Część teoretyczna </w:t>
      </w:r>
      <w:r w:rsidR="2BF27664" w:rsidRPr="6B9E14DD">
        <w:rPr>
          <w:rFonts w:ascii="Times New Roman" w:eastAsia="Times New Roman" w:hAnsi="Times New Roman" w:cs="Times New Roman"/>
        </w:rPr>
        <w:t>będzie polegała</w:t>
      </w:r>
      <w:r w:rsidR="66A85369" w:rsidRPr="6B9E14DD">
        <w:rPr>
          <w:rFonts w:ascii="Times New Roman" w:eastAsia="Times New Roman" w:hAnsi="Times New Roman" w:cs="Times New Roman"/>
        </w:rPr>
        <w:t xml:space="preserve"> na rozwiązaniu testu, który może mieć formę papierową lub elektroniczną, i </w:t>
      </w:r>
      <w:r w:rsidR="4FF2F62E" w:rsidRPr="6B9E14DD">
        <w:rPr>
          <w:rFonts w:ascii="Times New Roman" w:eastAsia="Times New Roman" w:hAnsi="Times New Roman" w:cs="Times New Roman"/>
        </w:rPr>
        <w:t xml:space="preserve">będzie </w:t>
      </w:r>
      <w:r w:rsidR="66A85369" w:rsidRPr="6B9E14DD">
        <w:rPr>
          <w:rFonts w:ascii="Times New Roman" w:eastAsia="Times New Roman" w:hAnsi="Times New Roman" w:cs="Times New Roman"/>
        </w:rPr>
        <w:t>odbywa</w:t>
      </w:r>
      <w:r w:rsidR="64D5D2F8" w:rsidRPr="6B9E14DD">
        <w:rPr>
          <w:rFonts w:ascii="Times New Roman" w:eastAsia="Times New Roman" w:hAnsi="Times New Roman" w:cs="Times New Roman"/>
        </w:rPr>
        <w:t>ć</w:t>
      </w:r>
      <w:r w:rsidR="66A85369" w:rsidRPr="6B9E14DD">
        <w:rPr>
          <w:rFonts w:ascii="Times New Roman" w:eastAsia="Times New Roman" w:hAnsi="Times New Roman" w:cs="Times New Roman"/>
        </w:rPr>
        <w:t xml:space="preserve"> się w instytucji, która organizuje szkolenie. Osoba przystępująca do egzaminu nie </w:t>
      </w:r>
      <w:r w:rsidR="4A8AC75C" w:rsidRPr="6B9E14DD">
        <w:rPr>
          <w:rFonts w:ascii="Times New Roman" w:eastAsia="Times New Roman" w:hAnsi="Times New Roman" w:cs="Times New Roman"/>
        </w:rPr>
        <w:t>będzie mogła</w:t>
      </w:r>
      <w:r w:rsidR="66A85369" w:rsidRPr="6B9E14DD">
        <w:rPr>
          <w:rFonts w:ascii="Times New Roman" w:eastAsia="Times New Roman" w:hAnsi="Times New Roman" w:cs="Times New Roman"/>
        </w:rPr>
        <w:t xml:space="preserve"> </w:t>
      </w:r>
      <w:r w:rsidR="66A85369" w:rsidRPr="6B9E14DD">
        <w:rPr>
          <w:rFonts w:ascii="Times New Roman" w:eastAsia="Times New Roman" w:hAnsi="Times New Roman" w:cs="Times New Roman"/>
        </w:rPr>
        <w:lastRenderedPageBreak/>
        <w:t>korzystać z żadnych materiałów pomocniczych, a w przypadku testu elektronicznego, również z innych aplikacji poza tymi, które służą do rozwiązywania samego testu.</w:t>
      </w:r>
    </w:p>
    <w:p w14:paraId="0D613494" w14:textId="1431DDA0" w:rsidR="00874B67" w:rsidRDefault="66A85369"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6B9E14DD">
        <w:rPr>
          <w:rFonts w:ascii="Times New Roman" w:eastAsia="Times New Roman" w:hAnsi="Times New Roman" w:cs="Times New Roman"/>
        </w:rPr>
        <w:t xml:space="preserve">Część praktyczna </w:t>
      </w:r>
      <w:r w:rsidR="010BFEBF" w:rsidRPr="6B9E14DD">
        <w:rPr>
          <w:rFonts w:ascii="Times New Roman" w:eastAsia="Times New Roman" w:hAnsi="Times New Roman" w:cs="Times New Roman"/>
        </w:rPr>
        <w:t>będzie obejmowała</w:t>
      </w:r>
      <w:r w:rsidRPr="6B9E14DD">
        <w:rPr>
          <w:rFonts w:ascii="Times New Roman" w:eastAsia="Times New Roman" w:hAnsi="Times New Roman" w:cs="Times New Roman"/>
        </w:rPr>
        <w:t xml:space="preserve"> trzy zadania: przygotowanie projektu ugody, symulację mediacji oraz rozmowę z komisją egzaminacyjną. W trakcie tej części egzaminu instytucja szkoląca zapewni dwóch statystów, którzy </w:t>
      </w:r>
      <w:r w:rsidR="17DBEC66" w:rsidRPr="6B9E14DD">
        <w:rPr>
          <w:rFonts w:ascii="Times New Roman" w:eastAsia="Times New Roman" w:hAnsi="Times New Roman" w:cs="Times New Roman"/>
        </w:rPr>
        <w:t>wcielą</w:t>
      </w:r>
      <w:r w:rsidRPr="6B9E14DD">
        <w:rPr>
          <w:rFonts w:ascii="Times New Roman" w:eastAsia="Times New Roman" w:hAnsi="Times New Roman" w:cs="Times New Roman"/>
        </w:rPr>
        <w:t xml:space="preserve"> się w role stron uczestniczących w</w:t>
      </w:r>
      <w:r w:rsidR="00192EA9">
        <w:rPr>
          <w:rFonts w:ascii="Times New Roman" w:eastAsia="Times New Roman" w:hAnsi="Times New Roman" w:cs="Times New Roman"/>
        </w:rPr>
        <w:t> </w:t>
      </w:r>
      <w:r w:rsidRPr="6B9E14DD">
        <w:rPr>
          <w:rFonts w:ascii="Times New Roman" w:eastAsia="Times New Roman" w:hAnsi="Times New Roman" w:cs="Times New Roman"/>
        </w:rPr>
        <w:t>mediacji.</w:t>
      </w:r>
    </w:p>
    <w:p w14:paraId="11548EBD" w14:textId="5B74F4D8" w:rsidR="00874B67" w:rsidRDefault="66A85369"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6B9E14DD">
        <w:rPr>
          <w:rFonts w:ascii="Times New Roman" w:eastAsia="Times New Roman" w:hAnsi="Times New Roman" w:cs="Times New Roman"/>
        </w:rPr>
        <w:t xml:space="preserve">Egzamin specjalizacyjny </w:t>
      </w:r>
      <w:r w:rsidR="0059414A" w:rsidRPr="6B9E14DD">
        <w:rPr>
          <w:rFonts w:ascii="Times New Roman" w:eastAsia="Times New Roman" w:hAnsi="Times New Roman" w:cs="Times New Roman"/>
        </w:rPr>
        <w:t xml:space="preserve">będzie </w:t>
      </w:r>
      <w:r w:rsidRPr="6B9E14DD">
        <w:rPr>
          <w:rFonts w:ascii="Times New Roman" w:eastAsia="Times New Roman" w:hAnsi="Times New Roman" w:cs="Times New Roman"/>
        </w:rPr>
        <w:t>przeprowadza</w:t>
      </w:r>
      <w:r w:rsidR="55210377" w:rsidRPr="6B9E14DD">
        <w:rPr>
          <w:rFonts w:ascii="Times New Roman" w:eastAsia="Times New Roman" w:hAnsi="Times New Roman" w:cs="Times New Roman"/>
        </w:rPr>
        <w:t xml:space="preserve">ć </w:t>
      </w:r>
      <w:r w:rsidRPr="6B9E14DD">
        <w:rPr>
          <w:rFonts w:ascii="Times New Roman" w:eastAsia="Times New Roman" w:hAnsi="Times New Roman" w:cs="Times New Roman"/>
        </w:rPr>
        <w:t xml:space="preserve">komisja składająca się z nieparzystej liczby osób </w:t>
      </w:r>
      <w:r w:rsidR="0059414A">
        <w:rPr>
          <w:rFonts w:ascii="Times New Roman" w:eastAsia="Times New Roman" w:hAnsi="Times New Roman" w:cs="Times New Roman"/>
        </w:rPr>
        <w:t>(</w:t>
      </w:r>
      <w:r w:rsidRPr="6B9E14DD">
        <w:rPr>
          <w:rFonts w:ascii="Times New Roman" w:eastAsia="Times New Roman" w:hAnsi="Times New Roman" w:cs="Times New Roman"/>
        </w:rPr>
        <w:t>co najmniej trzech egzaminatorów</w:t>
      </w:r>
      <w:r w:rsidR="0059414A">
        <w:rPr>
          <w:rFonts w:ascii="Times New Roman" w:eastAsia="Times New Roman" w:hAnsi="Times New Roman" w:cs="Times New Roman"/>
        </w:rPr>
        <w:t>)</w:t>
      </w:r>
      <w:r w:rsidRPr="6B9E14DD">
        <w:rPr>
          <w:rFonts w:ascii="Times New Roman" w:eastAsia="Times New Roman" w:hAnsi="Times New Roman" w:cs="Times New Roman"/>
        </w:rPr>
        <w:t xml:space="preserve">. Zgodnie z wymaganiami co najmniej dwie osoby z komisji </w:t>
      </w:r>
      <w:r w:rsidR="53E1A90A" w:rsidRPr="6B9E14DD">
        <w:rPr>
          <w:rFonts w:ascii="Times New Roman" w:eastAsia="Times New Roman" w:hAnsi="Times New Roman" w:cs="Times New Roman"/>
        </w:rPr>
        <w:t>będą zobowiązane</w:t>
      </w:r>
      <w:r w:rsidRPr="6B9E14DD">
        <w:rPr>
          <w:rFonts w:ascii="Times New Roman" w:eastAsia="Times New Roman" w:hAnsi="Times New Roman" w:cs="Times New Roman"/>
        </w:rPr>
        <w:t xml:space="preserve"> spełniać warunki określone w art. 1</w:t>
      </w:r>
      <w:r w:rsidR="00947164">
        <w:rPr>
          <w:rFonts w:ascii="Times New Roman" w:eastAsia="Times New Roman" w:hAnsi="Times New Roman" w:cs="Times New Roman"/>
        </w:rPr>
        <w:t>5</w:t>
      </w:r>
      <w:r w:rsidRPr="6B9E14DD">
        <w:rPr>
          <w:rFonts w:ascii="Times New Roman" w:eastAsia="Times New Roman" w:hAnsi="Times New Roman" w:cs="Times New Roman"/>
        </w:rPr>
        <w:t xml:space="preserve"> ust. 1, a przynajmniej jedna osoba powinna spełniać wymagania z art. 1</w:t>
      </w:r>
      <w:r w:rsidR="00947164">
        <w:rPr>
          <w:rFonts w:ascii="Times New Roman" w:eastAsia="Times New Roman" w:hAnsi="Times New Roman" w:cs="Times New Roman"/>
        </w:rPr>
        <w:t>5</w:t>
      </w:r>
      <w:r w:rsidRPr="6B9E14DD">
        <w:rPr>
          <w:rFonts w:ascii="Times New Roman" w:eastAsia="Times New Roman" w:hAnsi="Times New Roman" w:cs="Times New Roman"/>
        </w:rPr>
        <w:t xml:space="preserve"> ust. 2.</w:t>
      </w:r>
    </w:p>
    <w:p w14:paraId="63A8360D" w14:textId="49F0E213" w:rsidR="00947164" w:rsidRPr="0011548D" w:rsidRDefault="00947164" w:rsidP="0011548D">
      <w:pPr>
        <w:suppressAutoHyphens/>
        <w:autoSpaceDN w:val="0"/>
        <w:spacing w:after="0" w:line="360" w:lineRule="auto"/>
        <w:ind w:firstLine="426"/>
        <w:jc w:val="both"/>
        <w:rPr>
          <w:rFonts w:ascii="Times New Roman" w:eastAsia="Times New Roman" w:hAnsi="Times New Roman" w:cs="Times New Roman"/>
        </w:rPr>
      </w:pPr>
      <w:r>
        <w:rPr>
          <w:rFonts w:ascii="Times New Roman" w:eastAsia="Times New Roman" w:hAnsi="Times New Roman" w:cs="Times New Roman"/>
        </w:rPr>
        <w:t>Zgodnie z art. 22 ust. 1 projektu ustawy, a</w:t>
      </w:r>
      <w:r w:rsidR="66A85369" w:rsidRPr="6B9E14DD">
        <w:rPr>
          <w:rFonts w:ascii="Times New Roman" w:eastAsia="Times New Roman" w:hAnsi="Times New Roman" w:cs="Times New Roman"/>
        </w:rPr>
        <w:t>by zda</w:t>
      </w:r>
      <w:r w:rsidR="29DD96D0" w:rsidRPr="6B9E14DD">
        <w:rPr>
          <w:rFonts w:ascii="Times New Roman" w:eastAsia="Times New Roman" w:hAnsi="Times New Roman" w:cs="Times New Roman"/>
        </w:rPr>
        <w:t>ć</w:t>
      </w:r>
      <w:r w:rsidR="66A85369" w:rsidRPr="6B9E14DD">
        <w:rPr>
          <w:rFonts w:ascii="Times New Roman" w:eastAsia="Times New Roman" w:hAnsi="Times New Roman" w:cs="Times New Roman"/>
        </w:rPr>
        <w:t xml:space="preserve"> egzamin, kandydat </w:t>
      </w:r>
      <w:r w:rsidR="28735AAF" w:rsidRPr="6B9E14DD">
        <w:rPr>
          <w:rFonts w:ascii="Times New Roman" w:eastAsia="Times New Roman" w:hAnsi="Times New Roman" w:cs="Times New Roman"/>
        </w:rPr>
        <w:t>będzie musiał</w:t>
      </w:r>
      <w:r w:rsidR="66A85369" w:rsidRPr="6B9E14DD">
        <w:rPr>
          <w:rFonts w:ascii="Times New Roman" w:eastAsia="Times New Roman" w:hAnsi="Times New Roman" w:cs="Times New Roman"/>
        </w:rPr>
        <w:t xml:space="preserve"> uzyskać pozytywny wynik zarówno z części teoretycznej, jak i </w:t>
      </w:r>
      <w:r w:rsidR="20904468" w:rsidRPr="6B9E14DD">
        <w:rPr>
          <w:rFonts w:ascii="Times New Roman" w:eastAsia="Times New Roman" w:hAnsi="Times New Roman" w:cs="Times New Roman"/>
        </w:rPr>
        <w:t xml:space="preserve">z części </w:t>
      </w:r>
      <w:r w:rsidR="66A85369" w:rsidRPr="6B9E14DD">
        <w:rPr>
          <w:rFonts w:ascii="Times New Roman" w:eastAsia="Times New Roman" w:hAnsi="Times New Roman" w:cs="Times New Roman"/>
        </w:rPr>
        <w:t>praktycznej. W</w:t>
      </w:r>
      <w:r w:rsidR="009714DA">
        <w:rPr>
          <w:rFonts w:ascii="Times New Roman" w:eastAsia="Times New Roman" w:hAnsi="Times New Roman" w:cs="Times New Roman"/>
        </w:rPr>
        <w:t> </w:t>
      </w:r>
      <w:r w:rsidR="66A85369" w:rsidRPr="6B9E14DD">
        <w:rPr>
          <w:rFonts w:ascii="Times New Roman" w:eastAsia="Times New Roman" w:hAnsi="Times New Roman" w:cs="Times New Roman"/>
        </w:rPr>
        <w:t xml:space="preserve">przypadku negatywnego wyniku, komisja </w:t>
      </w:r>
      <w:r w:rsidR="688BE8AB" w:rsidRPr="6B9E14DD">
        <w:rPr>
          <w:rFonts w:ascii="Times New Roman" w:eastAsia="Times New Roman" w:hAnsi="Times New Roman" w:cs="Times New Roman"/>
        </w:rPr>
        <w:t>będzie miała</w:t>
      </w:r>
      <w:r w:rsidR="66A85369" w:rsidRPr="6B9E14DD">
        <w:rPr>
          <w:rFonts w:ascii="Times New Roman" w:eastAsia="Times New Roman" w:hAnsi="Times New Roman" w:cs="Times New Roman"/>
        </w:rPr>
        <w:t xml:space="preserve"> obowiązek uzasadnić swoją decyzję.</w:t>
      </w:r>
      <w:r>
        <w:rPr>
          <w:rFonts w:ascii="Times New Roman" w:eastAsia="Times New Roman" w:hAnsi="Times New Roman" w:cs="Times New Roman"/>
        </w:rPr>
        <w:t xml:space="preserve"> Osoba, która uzyska negatywny wynik z egzaminu specjalizacyjnego, będzie mogła odwołać się do komisji odwoławczej. </w:t>
      </w:r>
      <w:r w:rsidRPr="00947164">
        <w:rPr>
          <w:rFonts w:ascii="Times New Roman" w:eastAsia="Times New Roman" w:hAnsi="Times New Roman" w:cs="Times New Roman"/>
        </w:rPr>
        <w:t xml:space="preserve">Jeżeli komisja odwoławcza stwierdzi naruszenie przepisów regulujących przeprowadzanie egzaminu specjalizacyjnego, które miało wpływ na wynik tego egzaminu, </w:t>
      </w:r>
      <w:r>
        <w:rPr>
          <w:rFonts w:ascii="Times New Roman" w:eastAsia="Times New Roman" w:hAnsi="Times New Roman" w:cs="Times New Roman"/>
        </w:rPr>
        <w:t xml:space="preserve">będzie mogła </w:t>
      </w:r>
      <w:r w:rsidRPr="00947164">
        <w:rPr>
          <w:rFonts w:ascii="Times New Roman" w:eastAsia="Times New Roman" w:hAnsi="Times New Roman" w:cs="Times New Roman"/>
        </w:rPr>
        <w:t>zarządzić w stosunku do osoby odwołującej się powtórzenie egzaminu specjalizacyjnego albo ustalić, że osoba ta uzyskała pozytywny wynik z tego egzaminu.</w:t>
      </w:r>
    </w:p>
    <w:p w14:paraId="7F629107" w14:textId="77777777" w:rsidR="00874B67" w:rsidRDefault="52BC4A1C"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6B9E14DD">
        <w:rPr>
          <w:rFonts w:ascii="Times New Roman" w:eastAsia="Times New Roman" w:hAnsi="Times New Roman" w:cs="Times New Roman"/>
        </w:rPr>
        <w:t xml:space="preserve">Uczestnik otrzyma </w:t>
      </w:r>
      <w:r w:rsidR="4BEC97B6" w:rsidRPr="6B9E14DD">
        <w:rPr>
          <w:rFonts w:ascii="Times New Roman" w:eastAsia="Times New Roman" w:hAnsi="Times New Roman" w:cs="Times New Roman"/>
        </w:rPr>
        <w:t>cert</w:t>
      </w:r>
      <w:r w:rsidR="57906D81" w:rsidRPr="6B9E14DD">
        <w:rPr>
          <w:rFonts w:ascii="Times New Roman" w:eastAsia="Times New Roman" w:hAnsi="Times New Roman" w:cs="Times New Roman"/>
        </w:rPr>
        <w:t>y</w:t>
      </w:r>
      <w:r w:rsidR="4BEC97B6" w:rsidRPr="34BC9685">
        <w:rPr>
          <w:rFonts w:ascii="Times New Roman" w:eastAsia="Times New Roman" w:hAnsi="Times New Roman" w:cs="Times New Roman"/>
        </w:rPr>
        <w:t xml:space="preserve">fikat </w:t>
      </w:r>
      <w:r w:rsidR="3D0C19DB" w:rsidRPr="6B9E14DD">
        <w:rPr>
          <w:rFonts w:ascii="Times New Roman" w:eastAsia="Times New Roman" w:hAnsi="Times New Roman" w:cs="Times New Roman"/>
        </w:rPr>
        <w:t>po ukończeniu szkolenia bazowego</w:t>
      </w:r>
      <w:r w:rsidR="406947AD" w:rsidRPr="6B9E14DD">
        <w:rPr>
          <w:rFonts w:ascii="Times New Roman" w:eastAsia="Times New Roman" w:hAnsi="Times New Roman" w:cs="Times New Roman"/>
        </w:rPr>
        <w:t xml:space="preserve"> oraz po ukończeniu szkolenia specjalizacyjnego</w:t>
      </w:r>
      <w:r w:rsidR="3D0C19DB" w:rsidRPr="6B9E14DD">
        <w:rPr>
          <w:rFonts w:ascii="Times New Roman" w:eastAsia="Times New Roman" w:hAnsi="Times New Roman" w:cs="Times New Roman"/>
        </w:rPr>
        <w:t xml:space="preserve">, </w:t>
      </w:r>
      <w:r w:rsidR="7BC46B6D" w:rsidRPr="6B9E14DD">
        <w:rPr>
          <w:rFonts w:ascii="Times New Roman" w:eastAsia="Times New Roman" w:hAnsi="Times New Roman" w:cs="Times New Roman"/>
        </w:rPr>
        <w:t xml:space="preserve">a </w:t>
      </w:r>
      <w:r w:rsidR="114160C5" w:rsidRPr="6B9E14DD">
        <w:rPr>
          <w:rFonts w:ascii="Times New Roman" w:eastAsia="Times New Roman" w:hAnsi="Times New Roman" w:cs="Times New Roman"/>
        </w:rPr>
        <w:t>także</w:t>
      </w:r>
      <w:r w:rsidR="3D0C19DB" w:rsidRPr="55AE6C3D">
        <w:rPr>
          <w:rFonts w:ascii="Times New Roman" w:eastAsia="Times New Roman" w:hAnsi="Times New Roman" w:cs="Times New Roman"/>
        </w:rPr>
        <w:t xml:space="preserve"> po uzyskaniu pozytywnego wyniku z egzaminu specjalizacyjnego</w:t>
      </w:r>
      <w:r w:rsidRPr="73D4EA66">
        <w:rPr>
          <w:rFonts w:ascii="Times New Roman" w:eastAsia="Times New Roman" w:hAnsi="Times New Roman" w:cs="Times New Roman"/>
        </w:rPr>
        <w:t>.</w:t>
      </w:r>
      <w:r w:rsidR="3D0C19DB" w:rsidRPr="6B9E14DD">
        <w:rPr>
          <w:rFonts w:ascii="Times New Roman" w:eastAsia="Times New Roman" w:hAnsi="Times New Roman" w:cs="Times New Roman"/>
        </w:rPr>
        <w:t xml:space="preserve"> Certyfikaty te zawiera</w:t>
      </w:r>
      <w:r w:rsidR="65CF30F5" w:rsidRPr="6B9E14DD">
        <w:rPr>
          <w:rFonts w:ascii="Times New Roman" w:eastAsia="Times New Roman" w:hAnsi="Times New Roman" w:cs="Times New Roman"/>
        </w:rPr>
        <w:t>ć będą</w:t>
      </w:r>
      <w:r w:rsidR="3D0C19DB" w:rsidRPr="6B9E14DD">
        <w:rPr>
          <w:rFonts w:ascii="Times New Roman" w:eastAsia="Times New Roman" w:hAnsi="Times New Roman" w:cs="Times New Roman"/>
        </w:rPr>
        <w:t xml:space="preserve"> następujące informacje: nazwę lub firmę oraz adres siedziby instytucji szkolącej, numer i oznaczenie certyfikatu, imię i nazwisko osoby, której certyfikat został wydany, a także szczegóły dotyczące rodzaju odbytego szkolenia, specjalizacji lub egzaminu specjalizacyjnego, zależnie od rodzaju certyfikatu. Ponadto, certyfikat zawiera</w:t>
      </w:r>
      <w:r w:rsidR="04538CB4" w:rsidRPr="6B9E14DD">
        <w:rPr>
          <w:rFonts w:ascii="Times New Roman" w:eastAsia="Times New Roman" w:hAnsi="Times New Roman" w:cs="Times New Roman"/>
        </w:rPr>
        <w:t>ć będzie</w:t>
      </w:r>
      <w:r w:rsidR="3D0C19DB" w:rsidRPr="55AE6C3D">
        <w:rPr>
          <w:rFonts w:ascii="Times New Roman" w:eastAsia="Times New Roman" w:hAnsi="Times New Roman" w:cs="Times New Roman"/>
        </w:rPr>
        <w:t xml:space="preserve"> datę jego wydania oraz podpis osoby reprezentującej instytucję szkolącą.</w:t>
      </w:r>
    </w:p>
    <w:p w14:paraId="51657096" w14:textId="4471C864" w:rsidR="00874B67" w:rsidRPr="00566711" w:rsidRDefault="0059414A" w:rsidP="00786282">
      <w:pPr>
        <w:pStyle w:val="ARTartustawynprozporzdzenia"/>
        <w:ind w:firstLine="426"/>
      </w:pPr>
      <w:r>
        <w:rPr>
          <w:rFonts w:eastAsia="Times" w:cs="Times"/>
        </w:rPr>
        <w:t xml:space="preserve">W projekcie przewidziano upoważnienie </w:t>
      </w:r>
      <w:r w:rsidR="00554B73">
        <w:rPr>
          <w:rFonts w:eastAsia="Times" w:cs="Times"/>
        </w:rPr>
        <w:t xml:space="preserve">dla </w:t>
      </w:r>
      <w:r w:rsidR="225F999C" w:rsidRPr="6B9E14DD">
        <w:rPr>
          <w:rFonts w:eastAsia="Times" w:cs="Times"/>
        </w:rPr>
        <w:t>Minist</w:t>
      </w:r>
      <w:r w:rsidR="00554B73">
        <w:rPr>
          <w:rFonts w:eastAsia="Times" w:cs="Times"/>
        </w:rPr>
        <w:t>ra</w:t>
      </w:r>
      <w:r w:rsidR="225F999C" w:rsidRPr="6B9E14DD">
        <w:rPr>
          <w:rFonts w:eastAsia="Times" w:cs="Times"/>
        </w:rPr>
        <w:t xml:space="preserve"> Sprawiedliwości </w:t>
      </w:r>
      <w:r w:rsidR="00554B73">
        <w:rPr>
          <w:rFonts w:eastAsia="Times" w:cs="Times"/>
        </w:rPr>
        <w:t xml:space="preserve">do </w:t>
      </w:r>
      <w:r w:rsidR="225F999C" w:rsidRPr="6B9E14DD">
        <w:rPr>
          <w:rFonts w:eastAsia="Times" w:cs="Times"/>
        </w:rPr>
        <w:t>określ</w:t>
      </w:r>
      <w:r w:rsidR="00554B73">
        <w:rPr>
          <w:rFonts w:eastAsia="Times" w:cs="Times"/>
        </w:rPr>
        <w:t>enia</w:t>
      </w:r>
      <w:r w:rsidR="225F999C" w:rsidRPr="6B9E14DD">
        <w:rPr>
          <w:rFonts w:eastAsia="Times" w:cs="Times"/>
        </w:rPr>
        <w:t>, w</w:t>
      </w:r>
      <w:r w:rsidR="00913B4B">
        <w:rPr>
          <w:rFonts w:eastAsia="Times" w:cs="Times"/>
        </w:rPr>
        <w:t> </w:t>
      </w:r>
      <w:r w:rsidR="225F999C" w:rsidRPr="6B9E14DD">
        <w:rPr>
          <w:rFonts w:eastAsia="Times" w:cs="Times"/>
        </w:rPr>
        <w:t>drodze rozporządzenia, ramow</w:t>
      </w:r>
      <w:r w:rsidR="00554B73">
        <w:rPr>
          <w:rFonts w:eastAsia="Times" w:cs="Times"/>
        </w:rPr>
        <w:t>ego</w:t>
      </w:r>
      <w:r w:rsidR="225F999C" w:rsidRPr="6B9E14DD">
        <w:rPr>
          <w:rFonts w:eastAsia="Times" w:cs="Times"/>
        </w:rPr>
        <w:t xml:space="preserve"> program</w:t>
      </w:r>
      <w:r w:rsidR="00554B73">
        <w:rPr>
          <w:rFonts w:eastAsia="Times" w:cs="Times"/>
        </w:rPr>
        <w:t>u</w:t>
      </w:r>
      <w:r w:rsidR="225F999C" w:rsidRPr="6B9E14DD">
        <w:rPr>
          <w:rFonts w:eastAsia="Times" w:cs="Times"/>
        </w:rPr>
        <w:t xml:space="preserve"> szkolenia bazowego i ramow</w:t>
      </w:r>
      <w:r w:rsidR="00554B73">
        <w:rPr>
          <w:rFonts w:eastAsia="Times" w:cs="Times"/>
        </w:rPr>
        <w:t>ych</w:t>
      </w:r>
      <w:r w:rsidR="225F999C" w:rsidRPr="6B9E14DD">
        <w:rPr>
          <w:rFonts w:eastAsia="Times" w:cs="Times"/>
        </w:rPr>
        <w:t xml:space="preserve"> program</w:t>
      </w:r>
      <w:r w:rsidR="00554B73">
        <w:rPr>
          <w:rFonts w:eastAsia="Times" w:cs="Times"/>
        </w:rPr>
        <w:t>ów</w:t>
      </w:r>
      <w:r w:rsidR="225F999C" w:rsidRPr="6B9E14DD">
        <w:rPr>
          <w:rFonts w:eastAsia="Times" w:cs="Times"/>
        </w:rPr>
        <w:t xml:space="preserve"> szkoleń specjalizacyjnych</w:t>
      </w:r>
      <w:r w:rsidR="00554B73">
        <w:rPr>
          <w:rFonts w:eastAsia="Times" w:cs="Times"/>
        </w:rPr>
        <w:t>,</w:t>
      </w:r>
      <w:r w:rsidR="225F999C" w:rsidRPr="6B9E14DD">
        <w:rPr>
          <w:rFonts w:eastAsia="Times" w:cs="Times"/>
        </w:rPr>
        <w:t xml:space="preserve"> mając na względzie konieczność zapewnienia odpowiedniego standardu kształcenia i spójności treści merytorycznych</w:t>
      </w:r>
      <w:r w:rsidR="040EEB32" w:rsidRPr="6B9E14DD">
        <w:rPr>
          <w:rFonts w:eastAsia="Times" w:cs="Times"/>
        </w:rPr>
        <w:t xml:space="preserve"> (</w:t>
      </w:r>
      <w:r w:rsidR="2E18934E" w:rsidRPr="6B9E14DD">
        <w:rPr>
          <w:rFonts w:eastAsia="Times" w:cs="Times"/>
        </w:rPr>
        <w:t>a</w:t>
      </w:r>
      <w:r w:rsidR="040EEB32" w:rsidRPr="6B9E14DD">
        <w:rPr>
          <w:rFonts w:eastAsia="Times" w:cs="Times"/>
        </w:rPr>
        <w:t>rt. 1</w:t>
      </w:r>
      <w:r w:rsidR="0011548D">
        <w:rPr>
          <w:rFonts w:eastAsia="Times" w:cs="Times"/>
        </w:rPr>
        <w:t>4 ust. 2</w:t>
      </w:r>
      <w:r w:rsidR="00554B73">
        <w:rPr>
          <w:rFonts w:eastAsia="Times" w:cs="Times"/>
        </w:rPr>
        <w:t xml:space="preserve"> projektu</w:t>
      </w:r>
      <w:r w:rsidR="040EEB32" w:rsidRPr="6B9E14DD">
        <w:rPr>
          <w:rFonts w:eastAsia="Times" w:cs="Times"/>
        </w:rPr>
        <w:t>).</w:t>
      </w:r>
      <w:r w:rsidR="0011548D">
        <w:rPr>
          <w:rFonts w:eastAsia="Times" w:cs="Times"/>
        </w:rPr>
        <w:t xml:space="preserve"> Opracowywa</w:t>
      </w:r>
      <w:r w:rsidR="00566711">
        <w:rPr>
          <w:rFonts w:eastAsia="Times" w:cs="Times"/>
        </w:rPr>
        <w:t>ne</w:t>
      </w:r>
      <w:r w:rsidR="0011548D">
        <w:rPr>
          <w:rFonts w:eastAsia="Times" w:cs="Times"/>
        </w:rPr>
        <w:t xml:space="preserve"> przez instytucje szkolące w zakresie mediacji p</w:t>
      </w:r>
      <w:r w:rsidR="0011548D" w:rsidRPr="00E66680">
        <w:t>rogram</w:t>
      </w:r>
      <w:r w:rsidR="0011548D">
        <w:t>y</w:t>
      </w:r>
      <w:r w:rsidR="0011548D" w:rsidRPr="00E66680">
        <w:t xml:space="preserve"> szkolenia bazowego i</w:t>
      </w:r>
      <w:r w:rsidR="0011548D">
        <w:t> </w:t>
      </w:r>
      <w:r w:rsidR="0011548D" w:rsidRPr="00E66680">
        <w:t xml:space="preserve">programy szkoleń specjalizacyjnych </w:t>
      </w:r>
      <w:r w:rsidR="0011548D">
        <w:t>będ</w:t>
      </w:r>
      <w:r w:rsidR="00566711">
        <w:t>ą</w:t>
      </w:r>
      <w:r w:rsidR="0011548D">
        <w:t xml:space="preserve"> musiał</w:t>
      </w:r>
      <w:r w:rsidR="00566711">
        <w:t>y</w:t>
      </w:r>
      <w:r w:rsidR="0011548D">
        <w:t xml:space="preserve"> </w:t>
      </w:r>
      <w:r w:rsidR="00566711">
        <w:t xml:space="preserve">uwzględniać </w:t>
      </w:r>
      <w:r w:rsidR="0011548D" w:rsidRPr="00E66680">
        <w:t>odpowiednio ramow</w:t>
      </w:r>
      <w:r w:rsidR="00566711">
        <w:t>y</w:t>
      </w:r>
      <w:r w:rsidR="0011548D" w:rsidRPr="00E66680">
        <w:t xml:space="preserve"> program szkolenia bazowego </w:t>
      </w:r>
      <w:r w:rsidR="00DB77F9">
        <w:t>oraz</w:t>
      </w:r>
      <w:r w:rsidR="0011548D" w:rsidRPr="00E66680">
        <w:t> ramow</w:t>
      </w:r>
      <w:r w:rsidR="00DB77F9">
        <w:t>e</w:t>
      </w:r>
      <w:r w:rsidR="0011548D" w:rsidRPr="00E66680">
        <w:t xml:space="preserve"> program</w:t>
      </w:r>
      <w:r w:rsidR="00DB77F9">
        <w:t>y</w:t>
      </w:r>
      <w:r w:rsidR="0011548D" w:rsidRPr="00E66680">
        <w:t xml:space="preserve"> szkoleń specjalizacyjnych.</w:t>
      </w:r>
    </w:p>
    <w:p w14:paraId="235D869B" w14:textId="7603705A" w:rsidR="00786282" w:rsidRDefault="00786282" w:rsidP="00786282">
      <w:pPr>
        <w:suppressAutoHyphens/>
        <w:autoSpaceDN w:val="0"/>
        <w:spacing w:after="0" w:line="360" w:lineRule="auto"/>
        <w:ind w:firstLine="426"/>
        <w:jc w:val="both"/>
        <w:rPr>
          <w:rFonts w:ascii="Times" w:eastAsia="Times" w:hAnsi="Times" w:cs="Times"/>
        </w:rPr>
      </w:pPr>
      <w:r>
        <w:rPr>
          <w:rFonts w:ascii="Times" w:eastAsia="Times" w:hAnsi="Times" w:cs="Times"/>
        </w:rPr>
        <w:lastRenderedPageBreak/>
        <w:t xml:space="preserve">W projekcie ustawy określono również </w:t>
      </w:r>
      <w:r w:rsidRPr="00786282">
        <w:rPr>
          <w:rFonts w:ascii="Times" w:eastAsia="Times" w:hAnsi="Times" w:cs="Times"/>
        </w:rPr>
        <w:t>obowiązk</w:t>
      </w:r>
      <w:r>
        <w:rPr>
          <w:rFonts w:ascii="Times" w:eastAsia="Times" w:hAnsi="Times" w:cs="Times"/>
        </w:rPr>
        <w:t>i</w:t>
      </w:r>
      <w:r w:rsidRPr="00786282">
        <w:rPr>
          <w:rFonts w:ascii="Times" w:eastAsia="Times" w:hAnsi="Times" w:cs="Times"/>
        </w:rPr>
        <w:t xml:space="preserve"> osoby odbywającej szkolenie bazowe lub specjalizacyjne</w:t>
      </w:r>
      <w:r>
        <w:rPr>
          <w:rFonts w:ascii="Times" w:eastAsia="Times" w:hAnsi="Times" w:cs="Times"/>
        </w:rPr>
        <w:t xml:space="preserve">, do których zaliczono: </w:t>
      </w:r>
      <w:r w:rsidRPr="00786282">
        <w:rPr>
          <w:rFonts w:ascii="Times" w:eastAsia="Times" w:hAnsi="Times" w:cs="Times"/>
        </w:rPr>
        <w:t>uczestniczenie w co najmniej 80 % zajęć</w:t>
      </w:r>
      <w:r>
        <w:rPr>
          <w:rFonts w:ascii="Times" w:eastAsia="Times" w:hAnsi="Times" w:cs="Times"/>
        </w:rPr>
        <w:t xml:space="preserve">, </w:t>
      </w:r>
      <w:r w:rsidRPr="00786282">
        <w:rPr>
          <w:rFonts w:ascii="Times" w:eastAsia="Times" w:hAnsi="Times" w:cs="Times"/>
        </w:rPr>
        <w:t>samodzielne pogłębianie wiedzy i umiejętności praktycznych objętych programem szkolenia bazowego lub specjalizacyjnego</w:t>
      </w:r>
      <w:r>
        <w:rPr>
          <w:rFonts w:ascii="Times" w:eastAsia="Times" w:hAnsi="Times" w:cs="Times"/>
        </w:rPr>
        <w:t xml:space="preserve"> oraz </w:t>
      </w:r>
      <w:r w:rsidRPr="00786282">
        <w:rPr>
          <w:rFonts w:ascii="Times" w:eastAsia="Times" w:hAnsi="Times" w:cs="Times"/>
        </w:rPr>
        <w:t>przestrzeganie regulaminu organizacyjnego szkolenia bazowego lub specjalizacyjnego.</w:t>
      </w:r>
    </w:p>
    <w:p w14:paraId="6895CFA5" w14:textId="4EE431F6" w:rsidR="08EBC593" w:rsidRPr="00874B67" w:rsidRDefault="38754E96"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6B9E14DD">
        <w:rPr>
          <w:rFonts w:ascii="Times" w:eastAsia="Times" w:hAnsi="Times" w:cs="Times"/>
        </w:rPr>
        <w:t>Ponadto, i</w:t>
      </w:r>
      <w:r w:rsidR="225F999C" w:rsidRPr="6B9E14DD">
        <w:rPr>
          <w:rFonts w:ascii="Times" w:eastAsia="Times" w:hAnsi="Times" w:cs="Times"/>
        </w:rPr>
        <w:t xml:space="preserve">nstytucja szkoląca </w:t>
      </w:r>
      <w:r w:rsidR="0895BFCB" w:rsidRPr="6B9E14DD">
        <w:rPr>
          <w:rFonts w:ascii="Times" w:eastAsia="Times" w:hAnsi="Times" w:cs="Times"/>
        </w:rPr>
        <w:t xml:space="preserve">będzie obowiązana do </w:t>
      </w:r>
      <w:r w:rsidR="225F999C" w:rsidRPr="6B9E14DD">
        <w:rPr>
          <w:rFonts w:ascii="Times" w:eastAsia="Times" w:hAnsi="Times" w:cs="Times"/>
        </w:rPr>
        <w:t>prowadz</w:t>
      </w:r>
      <w:r w:rsidR="694E3A8F" w:rsidRPr="6B9E14DD">
        <w:rPr>
          <w:rFonts w:ascii="Times" w:eastAsia="Times" w:hAnsi="Times" w:cs="Times"/>
        </w:rPr>
        <w:t>enia</w:t>
      </w:r>
      <w:r w:rsidR="225F999C" w:rsidRPr="6B9E14DD">
        <w:rPr>
          <w:rFonts w:ascii="Times" w:eastAsia="Times" w:hAnsi="Times" w:cs="Times"/>
        </w:rPr>
        <w:t xml:space="preserve"> stron</w:t>
      </w:r>
      <w:r w:rsidR="010413B0" w:rsidRPr="6B9E14DD">
        <w:rPr>
          <w:rFonts w:ascii="Times" w:eastAsia="Times" w:hAnsi="Times" w:cs="Times"/>
        </w:rPr>
        <w:t>y</w:t>
      </w:r>
      <w:r w:rsidR="225F999C" w:rsidRPr="6B9E14DD">
        <w:rPr>
          <w:rFonts w:ascii="Times" w:eastAsia="Times" w:hAnsi="Times" w:cs="Times"/>
        </w:rPr>
        <w:t xml:space="preserve"> internetow</w:t>
      </w:r>
      <w:r w:rsidR="424882D5" w:rsidRPr="6B9E14DD">
        <w:rPr>
          <w:rFonts w:ascii="Times" w:eastAsia="Times" w:hAnsi="Times" w:cs="Times"/>
        </w:rPr>
        <w:t>ej</w:t>
      </w:r>
      <w:r w:rsidR="225F999C" w:rsidRPr="6B9E14DD">
        <w:rPr>
          <w:rFonts w:ascii="Times" w:eastAsia="Times" w:hAnsi="Times" w:cs="Times"/>
        </w:rPr>
        <w:t xml:space="preserve">, na której </w:t>
      </w:r>
      <w:r w:rsidR="00554B73">
        <w:rPr>
          <w:rFonts w:ascii="Times" w:eastAsia="Times" w:hAnsi="Times" w:cs="Times"/>
        </w:rPr>
        <w:t xml:space="preserve">będzie </w:t>
      </w:r>
      <w:r w:rsidR="225F999C" w:rsidRPr="6B9E14DD">
        <w:rPr>
          <w:rFonts w:ascii="Times" w:eastAsia="Times" w:hAnsi="Times" w:cs="Times"/>
        </w:rPr>
        <w:t>udostępnia</w:t>
      </w:r>
      <w:r w:rsidR="00554B73">
        <w:rPr>
          <w:rFonts w:ascii="Times" w:eastAsia="Times" w:hAnsi="Times" w:cs="Times"/>
        </w:rPr>
        <w:t>ła</w:t>
      </w:r>
      <w:r w:rsidR="225F999C" w:rsidRPr="6B9E14DD">
        <w:rPr>
          <w:rFonts w:ascii="Times" w:eastAsia="Times" w:hAnsi="Times" w:cs="Times"/>
        </w:rPr>
        <w:t xml:space="preserve"> szczegółowe informacje o sposobie organizowania i</w:t>
      </w:r>
      <w:r w:rsidR="00913B4B">
        <w:rPr>
          <w:rFonts w:ascii="Times" w:eastAsia="Times" w:hAnsi="Times" w:cs="Times"/>
        </w:rPr>
        <w:t> </w:t>
      </w:r>
      <w:r w:rsidR="225F999C" w:rsidRPr="6B9E14DD">
        <w:rPr>
          <w:rFonts w:ascii="Times" w:eastAsia="Times" w:hAnsi="Times" w:cs="Times"/>
        </w:rPr>
        <w:t>przeprowadzania szkoleń bazowych lub specjalizacyjnych oraz egzaminów specjalizacyjnych, a także informacje o aktualnie obowiązujących opłatach za szkolenia bazowe lub specjalizacyjne oraz egzaminy specjalizacyjne</w:t>
      </w:r>
      <w:r w:rsidR="51737117" w:rsidRPr="6B9E14DD">
        <w:rPr>
          <w:rFonts w:ascii="Times" w:eastAsia="Times" w:hAnsi="Times" w:cs="Times"/>
        </w:rPr>
        <w:t xml:space="preserve"> (art. </w:t>
      </w:r>
      <w:r w:rsidR="00566711">
        <w:rPr>
          <w:rFonts w:ascii="Times" w:eastAsia="Times" w:hAnsi="Times" w:cs="Times"/>
        </w:rPr>
        <w:t>24</w:t>
      </w:r>
      <w:r w:rsidR="00554B73">
        <w:rPr>
          <w:rFonts w:ascii="Times" w:eastAsia="Times" w:hAnsi="Times" w:cs="Times"/>
        </w:rPr>
        <w:t xml:space="preserve"> projektu</w:t>
      </w:r>
      <w:r w:rsidR="51737117" w:rsidRPr="6B9E14DD">
        <w:rPr>
          <w:rFonts w:ascii="Times" w:eastAsia="Times" w:hAnsi="Times" w:cs="Times"/>
        </w:rPr>
        <w:t>).</w:t>
      </w:r>
    </w:p>
    <w:p w14:paraId="78C36401" w14:textId="02752D0C" w:rsidR="00F20C6D" w:rsidRDefault="00F20C6D"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00F20C6D">
        <w:rPr>
          <w:rFonts w:ascii="Times New Roman" w:eastAsia="Times New Roman" w:hAnsi="Times New Roman" w:cs="Times New Roman"/>
          <w:kern w:val="3"/>
          <w14:ligatures w14:val="none"/>
        </w:rPr>
        <w:t xml:space="preserve">Zarówno za szkolenie bazowe lub specjalizacyjne, jak i </w:t>
      </w:r>
      <w:r w:rsidR="0EC3C5B4" w:rsidRPr="00F20C6D">
        <w:rPr>
          <w:rFonts w:ascii="Times New Roman" w:eastAsia="Times New Roman" w:hAnsi="Times New Roman" w:cs="Times New Roman"/>
          <w:kern w:val="3"/>
          <w14:ligatures w14:val="none"/>
        </w:rPr>
        <w:t>egzamin</w:t>
      </w:r>
      <w:r w:rsidRPr="00F20C6D">
        <w:rPr>
          <w:rFonts w:ascii="Times New Roman" w:eastAsia="Times New Roman" w:hAnsi="Times New Roman" w:cs="Times New Roman"/>
          <w:kern w:val="3"/>
          <w14:ligatures w14:val="none"/>
        </w:rPr>
        <w:t xml:space="preserve"> specjalizacyjny, będzie pobierana opłata. Wysokość opłaty za szkolenie bazowe i</w:t>
      </w:r>
      <w:r>
        <w:rPr>
          <w:rFonts w:ascii="Times New Roman" w:eastAsia="Times New Roman" w:hAnsi="Times New Roman" w:cs="Times New Roman"/>
          <w:kern w:val="3"/>
          <w14:ligatures w14:val="none"/>
        </w:rPr>
        <w:t> </w:t>
      </w:r>
      <w:r w:rsidRPr="00F20C6D">
        <w:rPr>
          <w:rFonts w:ascii="Times New Roman" w:eastAsia="Times New Roman" w:hAnsi="Times New Roman" w:cs="Times New Roman"/>
          <w:kern w:val="3"/>
          <w14:ligatures w14:val="none"/>
        </w:rPr>
        <w:t>specjalizacyjne będzie ustalał</w:t>
      </w:r>
      <w:r w:rsidR="636D84BE" w:rsidRPr="54A13A04">
        <w:rPr>
          <w:rFonts w:ascii="Times New Roman" w:eastAsia="Times New Roman" w:hAnsi="Times New Roman" w:cs="Times New Roman"/>
        </w:rPr>
        <w:t>a</w:t>
      </w:r>
      <w:r w:rsidRPr="00F20C6D">
        <w:rPr>
          <w:rFonts w:ascii="Times New Roman" w:eastAsia="Times New Roman" w:hAnsi="Times New Roman" w:cs="Times New Roman"/>
          <w:kern w:val="3"/>
          <w14:ligatures w14:val="none"/>
        </w:rPr>
        <w:t xml:space="preserve"> </w:t>
      </w:r>
      <w:r w:rsidR="51060150" w:rsidRPr="00F20C6D">
        <w:rPr>
          <w:rFonts w:ascii="Times New Roman" w:eastAsia="Times New Roman" w:hAnsi="Times New Roman" w:cs="Times New Roman"/>
          <w:kern w:val="3"/>
          <w14:ligatures w14:val="none"/>
        </w:rPr>
        <w:t>instytucja szkoląca</w:t>
      </w:r>
      <w:r w:rsidRPr="00F20C6D">
        <w:rPr>
          <w:rFonts w:ascii="Times New Roman" w:eastAsia="Times New Roman" w:hAnsi="Times New Roman" w:cs="Times New Roman"/>
          <w:kern w:val="3"/>
          <w14:ligatures w14:val="none"/>
        </w:rPr>
        <w:t xml:space="preserve">. Opłata będzie stanowić przychód jednostki szkolącej. Wysokość opłaty za </w:t>
      </w:r>
      <w:r w:rsidR="5180D0B0" w:rsidRPr="00F20C6D">
        <w:rPr>
          <w:rFonts w:ascii="Times New Roman" w:eastAsia="Times New Roman" w:hAnsi="Times New Roman" w:cs="Times New Roman"/>
          <w:kern w:val="3"/>
          <w14:ligatures w14:val="none"/>
        </w:rPr>
        <w:t>egzamin</w:t>
      </w:r>
      <w:r w:rsidRPr="00F20C6D">
        <w:rPr>
          <w:rFonts w:ascii="Times New Roman" w:eastAsia="Times New Roman" w:hAnsi="Times New Roman" w:cs="Times New Roman"/>
          <w:kern w:val="3"/>
          <w14:ligatures w14:val="none"/>
        </w:rPr>
        <w:t xml:space="preserve"> </w:t>
      </w:r>
      <w:r w:rsidR="73E9A43A" w:rsidRPr="00F20C6D">
        <w:rPr>
          <w:rFonts w:ascii="Times New Roman" w:eastAsia="Times New Roman" w:hAnsi="Times New Roman" w:cs="Times New Roman"/>
          <w:kern w:val="3"/>
          <w14:ligatures w14:val="none"/>
        </w:rPr>
        <w:t>specjalizacyjny</w:t>
      </w:r>
      <w:r w:rsidRPr="00F20C6D">
        <w:rPr>
          <w:rFonts w:ascii="Times New Roman" w:eastAsia="Times New Roman" w:hAnsi="Times New Roman" w:cs="Times New Roman"/>
          <w:kern w:val="3"/>
          <w14:ligatures w14:val="none"/>
        </w:rPr>
        <w:t xml:space="preserve"> określi </w:t>
      </w:r>
      <w:r w:rsidR="3D5A2C79" w:rsidRPr="00F20C6D">
        <w:rPr>
          <w:rFonts w:ascii="Times New Roman" w:eastAsia="Times New Roman" w:hAnsi="Times New Roman" w:cs="Times New Roman"/>
          <w:kern w:val="3"/>
          <w14:ligatures w14:val="none"/>
        </w:rPr>
        <w:t>instytucja szkoląca</w:t>
      </w:r>
      <w:r w:rsidRPr="00F20C6D">
        <w:rPr>
          <w:rFonts w:ascii="Times New Roman" w:eastAsia="Times New Roman" w:hAnsi="Times New Roman" w:cs="Times New Roman"/>
          <w:kern w:val="3"/>
          <w14:ligatures w14:val="none"/>
        </w:rPr>
        <w:t>, przy czym nie będzie ona mogła przekroczyć równowartości 30 % minimalnego wynagrodzenia ustalonego na podstawie przepisów ustawy z dnia 10 października 2002 r. o minimalnym wynagrodzeniu za pracę</w:t>
      </w:r>
      <w:r w:rsidR="00E94F1A" w:rsidRPr="54A13A04">
        <w:rPr>
          <w:rFonts w:ascii="Times New Roman" w:eastAsia="Times New Roman" w:hAnsi="Times New Roman" w:cs="Times New Roman"/>
        </w:rPr>
        <w:t xml:space="preserve"> </w:t>
      </w:r>
      <w:r w:rsidR="00554B73">
        <w:rPr>
          <w:rFonts w:ascii="Times New Roman" w:eastAsia="Times New Roman" w:hAnsi="Times New Roman" w:cs="Times New Roman"/>
        </w:rPr>
        <w:t>(Dz.</w:t>
      </w:r>
      <w:r w:rsidR="00913B4B">
        <w:rPr>
          <w:rFonts w:ascii="Times New Roman" w:eastAsia="Times New Roman" w:hAnsi="Times New Roman" w:cs="Times New Roman"/>
        </w:rPr>
        <w:t> </w:t>
      </w:r>
      <w:r w:rsidR="00554B73">
        <w:rPr>
          <w:rFonts w:ascii="Times New Roman" w:eastAsia="Times New Roman" w:hAnsi="Times New Roman" w:cs="Times New Roman"/>
        </w:rPr>
        <w:t xml:space="preserve">U. z 2024 r. poz. 1773) – </w:t>
      </w:r>
      <w:r w:rsidR="00554B73">
        <w:rPr>
          <w:rFonts w:ascii="Times New Roman" w:eastAsia="Times New Roman" w:hAnsi="Times New Roman" w:cs="Times New Roman"/>
          <w:kern w:val="3"/>
          <w14:ligatures w14:val="none"/>
        </w:rPr>
        <w:t>art</w:t>
      </w:r>
      <w:r w:rsidR="002D6742">
        <w:rPr>
          <w:rFonts w:ascii="Times New Roman" w:eastAsia="Times New Roman" w:hAnsi="Times New Roman" w:cs="Times New Roman"/>
          <w:kern w:val="3"/>
          <w14:ligatures w14:val="none"/>
        </w:rPr>
        <w:t xml:space="preserve">. </w:t>
      </w:r>
      <w:r w:rsidR="00566711">
        <w:rPr>
          <w:rFonts w:ascii="Times New Roman" w:eastAsia="Times New Roman" w:hAnsi="Times New Roman" w:cs="Times New Roman"/>
          <w:kern w:val="3"/>
          <w14:ligatures w14:val="none"/>
        </w:rPr>
        <w:t>17</w:t>
      </w:r>
      <w:r w:rsidR="002D6742">
        <w:rPr>
          <w:rFonts w:ascii="Times New Roman" w:eastAsia="Times New Roman" w:hAnsi="Times New Roman" w:cs="Times New Roman"/>
          <w:kern w:val="3"/>
          <w14:ligatures w14:val="none"/>
        </w:rPr>
        <w:t xml:space="preserve"> i art. 21</w:t>
      </w:r>
      <w:r w:rsidR="00554B73">
        <w:rPr>
          <w:rFonts w:ascii="Times New Roman" w:eastAsia="Times New Roman" w:hAnsi="Times New Roman" w:cs="Times New Roman"/>
          <w:kern w:val="3"/>
          <w14:ligatures w14:val="none"/>
        </w:rPr>
        <w:t xml:space="preserve"> projektu</w:t>
      </w:r>
      <w:r w:rsidRPr="38220A43">
        <w:rPr>
          <w:rFonts w:ascii="Times New Roman" w:eastAsia="Times New Roman" w:hAnsi="Times New Roman" w:cs="Times New Roman"/>
        </w:rPr>
        <w:t>.</w:t>
      </w:r>
    </w:p>
    <w:p w14:paraId="6A3985E5" w14:textId="580FFD91" w:rsidR="455349D7" w:rsidRDefault="455349D7" w:rsidP="00874B67">
      <w:pPr>
        <w:spacing w:after="0" w:line="360" w:lineRule="auto"/>
        <w:ind w:firstLine="426"/>
        <w:jc w:val="both"/>
        <w:rPr>
          <w:rFonts w:ascii="Times New Roman" w:eastAsia="Times New Roman" w:hAnsi="Times New Roman" w:cs="Times New Roman"/>
        </w:rPr>
      </w:pPr>
      <w:r w:rsidRPr="38220A43">
        <w:rPr>
          <w:rFonts w:ascii="Times New Roman" w:eastAsia="Times New Roman" w:hAnsi="Times New Roman" w:cs="Times New Roman"/>
        </w:rPr>
        <w:t>Instytucje szkolące będą obowiązane do przedstawienia Ministrowi Sprawiedliwości, co roku, w terminie do dnia 31 stycznia, informacji o liczbie przeprowadzonych szkoleń bazowych lub specjalizacyjnych, liczbie przeprowadzonych egzaminów specjalizacyjnych, liczbie osób, które odbyły szkolenie bazowe lub specjalizacyjnie oraz liczbie wydanych certyfikatów za rok poprzedni (art. 2</w:t>
      </w:r>
      <w:r w:rsidR="00566711">
        <w:rPr>
          <w:rFonts w:ascii="Times New Roman" w:eastAsia="Times New Roman" w:hAnsi="Times New Roman" w:cs="Times New Roman"/>
        </w:rPr>
        <w:t>7</w:t>
      </w:r>
      <w:r w:rsidR="00554B73">
        <w:rPr>
          <w:rFonts w:ascii="Times New Roman" w:eastAsia="Times New Roman" w:hAnsi="Times New Roman" w:cs="Times New Roman"/>
        </w:rPr>
        <w:t xml:space="preserve"> projektu</w:t>
      </w:r>
      <w:r w:rsidRPr="38220A43">
        <w:rPr>
          <w:rFonts w:ascii="Times New Roman" w:eastAsia="Times New Roman" w:hAnsi="Times New Roman" w:cs="Times New Roman"/>
        </w:rPr>
        <w:t>).</w:t>
      </w:r>
    </w:p>
    <w:p w14:paraId="128AF93E" w14:textId="461CC60B" w:rsidR="00874B67" w:rsidRPr="00FA51C1" w:rsidRDefault="00FA51C1" w:rsidP="00BC2F24">
      <w:pPr>
        <w:suppressAutoHyphens/>
        <w:autoSpaceDN w:val="0"/>
        <w:spacing w:after="0" w:line="360" w:lineRule="auto"/>
        <w:ind w:firstLine="426"/>
        <w:jc w:val="both"/>
        <w:rPr>
          <w:rFonts w:ascii="Times New Roman" w:eastAsia="Times New Roman" w:hAnsi="Times New Roman" w:cs="Times New Roman"/>
          <w:kern w:val="3"/>
          <w14:ligatures w14:val="none"/>
        </w:rPr>
      </w:pPr>
      <w:r w:rsidRPr="00FA51C1">
        <w:rPr>
          <w:rFonts w:ascii="Times New Roman" w:eastAsia="Times New Roman" w:hAnsi="Times New Roman" w:cs="Times New Roman"/>
          <w:kern w:val="3"/>
          <w14:ligatures w14:val="none"/>
        </w:rPr>
        <w:t>Projektowane rozwiązania nawiązują do obowiązujących już uregulowań w m.in. w</w:t>
      </w:r>
      <w:r w:rsidR="00F20C6D">
        <w:rPr>
          <w:rFonts w:ascii="Times New Roman" w:eastAsia="Times New Roman" w:hAnsi="Times New Roman" w:cs="Times New Roman"/>
          <w:kern w:val="3"/>
          <w14:ligatures w14:val="none"/>
        </w:rPr>
        <w:t> </w:t>
      </w:r>
      <w:r w:rsidRPr="00FA51C1">
        <w:rPr>
          <w:rFonts w:ascii="Times New Roman" w:eastAsia="Times New Roman" w:hAnsi="Times New Roman" w:cs="Times New Roman"/>
          <w:kern w:val="3"/>
          <w14:ligatures w14:val="none"/>
        </w:rPr>
        <w:t>Austrii, Belgii, Bułgarii, Grecji, Hiszpanii, Niemczech, Słowacji czy Rumunii.</w:t>
      </w:r>
    </w:p>
    <w:p w14:paraId="272647DC" w14:textId="58E65C27" w:rsidR="00874B67" w:rsidRPr="00FA51C1" w:rsidRDefault="00FA51C1" w:rsidP="00BC2F24">
      <w:pPr>
        <w:suppressAutoHyphens/>
        <w:autoSpaceDN w:val="0"/>
        <w:spacing w:before="120" w:after="120" w:line="360" w:lineRule="auto"/>
        <w:jc w:val="center"/>
        <w:rPr>
          <w:rFonts w:ascii="Times New Roman" w:eastAsia="Times New Roman" w:hAnsi="Times New Roman" w:cs="Times New Roman"/>
          <w:b/>
          <w:bCs/>
          <w:kern w:val="3"/>
          <w14:ligatures w14:val="none"/>
        </w:rPr>
      </w:pPr>
      <w:r w:rsidRPr="00FA51C1">
        <w:rPr>
          <w:rFonts w:ascii="Times New Roman" w:eastAsia="Times New Roman" w:hAnsi="Times New Roman" w:cs="Times New Roman"/>
          <w:b/>
          <w:bCs/>
          <w:kern w:val="3"/>
          <w14:ligatures w14:val="none"/>
        </w:rPr>
        <w:t>KRAJOWY REJESTR MEDIATORÓW</w:t>
      </w:r>
    </w:p>
    <w:p w14:paraId="2A82DB23" w14:textId="32CC7F9E" w:rsidR="00131A00" w:rsidRPr="00131A00" w:rsidRDefault="00482DDA" w:rsidP="00874B67">
      <w:pPr>
        <w:spacing w:after="0" w:line="360" w:lineRule="auto"/>
        <w:ind w:firstLine="426"/>
        <w:jc w:val="both"/>
        <w:rPr>
          <w:rFonts w:ascii="Times New Roman" w:eastAsia="Calibri" w:hAnsi="Times New Roman" w:cs="Times New Roman"/>
          <w:kern w:val="0"/>
          <w14:ligatures w14:val="none"/>
        </w:rPr>
      </w:pPr>
      <w:r w:rsidRPr="00482DDA">
        <w:rPr>
          <w:rFonts w:ascii="Times New Roman" w:eastAsia="Calibri" w:hAnsi="Times New Roman" w:cs="Times New Roman"/>
          <w:kern w:val="0"/>
          <w14:ligatures w14:val="none"/>
        </w:rPr>
        <w:t xml:space="preserve">Projektowana ustawa wprowadza </w:t>
      </w:r>
      <w:r w:rsidR="0088694F">
        <w:rPr>
          <w:rFonts w:ascii="Times New Roman" w:eastAsia="Calibri" w:hAnsi="Times New Roman" w:cs="Times New Roman"/>
          <w:kern w:val="0"/>
          <w14:ligatures w14:val="none"/>
        </w:rPr>
        <w:t xml:space="preserve">jedną, </w:t>
      </w:r>
      <w:r w:rsidRPr="00482DDA">
        <w:rPr>
          <w:rFonts w:ascii="Times New Roman" w:eastAsia="Calibri" w:hAnsi="Times New Roman" w:cs="Times New Roman"/>
          <w:kern w:val="0"/>
          <w14:ligatures w14:val="none"/>
        </w:rPr>
        <w:t>centralną listę mediatorów prowadzących mediacj</w:t>
      </w:r>
      <w:r w:rsidR="00BA3518">
        <w:rPr>
          <w:rFonts w:ascii="Times New Roman" w:eastAsia="Calibri" w:hAnsi="Times New Roman" w:cs="Times New Roman"/>
          <w:kern w:val="0"/>
          <w14:ligatures w14:val="none"/>
        </w:rPr>
        <w:t>e</w:t>
      </w:r>
      <w:r w:rsidRPr="00482DDA">
        <w:rPr>
          <w:rFonts w:ascii="Times New Roman" w:eastAsia="Calibri" w:hAnsi="Times New Roman" w:cs="Times New Roman"/>
          <w:kern w:val="0"/>
          <w14:ligatures w14:val="none"/>
        </w:rPr>
        <w:t xml:space="preserve"> ze skierowania sądu, </w:t>
      </w:r>
      <w:r w:rsidR="00C73AD7">
        <w:rPr>
          <w:rFonts w:ascii="Times New Roman" w:eastAsia="Calibri" w:hAnsi="Times New Roman" w:cs="Times New Roman"/>
          <w:kern w:val="0"/>
          <w14:ligatures w14:val="none"/>
        </w:rPr>
        <w:t>która zastąpi</w:t>
      </w:r>
      <w:r w:rsidRPr="00482DDA">
        <w:rPr>
          <w:rFonts w:ascii="Times New Roman" w:eastAsia="Calibri" w:hAnsi="Times New Roman" w:cs="Times New Roman"/>
          <w:kern w:val="0"/>
          <w14:ligatures w14:val="none"/>
        </w:rPr>
        <w:t xml:space="preserve"> obecnie istniejąc</w:t>
      </w:r>
      <w:r w:rsidR="00C73AD7">
        <w:rPr>
          <w:rFonts w:ascii="Times New Roman" w:eastAsia="Calibri" w:hAnsi="Times New Roman" w:cs="Times New Roman"/>
          <w:kern w:val="0"/>
          <w14:ligatures w14:val="none"/>
        </w:rPr>
        <w:t>e</w:t>
      </w:r>
      <w:r w:rsidRPr="00482DDA">
        <w:rPr>
          <w:rFonts w:ascii="Times New Roman" w:eastAsia="Calibri" w:hAnsi="Times New Roman" w:cs="Times New Roman"/>
          <w:kern w:val="0"/>
          <w14:ligatures w14:val="none"/>
        </w:rPr>
        <w:t xml:space="preserve"> list stałych mediatorów prowadzon</w:t>
      </w:r>
      <w:r w:rsidR="00C73AD7">
        <w:rPr>
          <w:rFonts w:ascii="Times New Roman" w:eastAsia="Calibri" w:hAnsi="Times New Roman" w:cs="Times New Roman"/>
          <w:kern w:val="0"/>
          <w14:ligatures w14:val="none"/>
        </w:rPr>
        <w:t>e</w:t>
      </w:r>
      <w:r w:rsidRPr="00482DDA">
        <w:rPr>
          <w:rFonts w:ascii="Times New Roman" w:eastAsia="Calibri" w:hAnsi="Times New Roman" w:cs="Times New Roman"/>
          <w:kern w:val="0"/>
          <w14:ligatures w14:val="none"/>
        </w:rPr>
        <w:t xml:space="preserve"> przez prezesów sądów okręgowych. </w:t>
      </w:r>
      <w:r w:rsidR="00131A00" w:rsidRPr="00131A00">
        <w:rPr>
          <w:rFonts w:ascii="Times New Roman" w:eastAsia="Calibri" w:hAnsi="Times New Roman" w:cs="Times New Roman"/>
          <w:kern w:val="0"/>
          <w14:ligatures w14:val="none"/>
        </w:rPr>
        <w:t>Zgodnie z projektem Minister Sprawiedliwości będzie prowadził publiczny Krajowy Rejestr Mediatorów w systemie teleinformatycznym. Rejestr będzie zawierać informacje</w:t>
      </w:r>
      <w:r w:rsidR="00CF6D30">
        <w:rPr>
          <w:rFonts w:ascii="Times New Roman" w:eastAsia="Calibri" w:hAnsi="Times New Roman" w:cs="Times New Roman"/>
          <w:kern w:val="0"/>
          <w14:ligatures w14:val="none"/>
        </w:rPr>
        <w:t xml:space="preserve"> </w:t>
      </w:r>
      <w:r w:rsidR="00131A00" w:rsidRPr="00131A00">
        <w:rPr>
          <w:rFonts w:ascii="Times New Roman" w:eastAsia="Calibri" w:hAnsi="Times New Roman" w:cs="Times New Roman"/>
          <w:kern w:val="0"/>
          <w14:ligatures w14:val="none"/>
        </w:rPr>
        <w:t>o mediatorach sądowych i</w:t>
      </w:r>
      <w:r w:rsidR="00192EA9">
        <w:rPr>
          <w:rFonts w:ascii="Times New Roman" w:eastAsia="Calibri" w:hAnsi="Times New Roman" w:cs="Times New Roman"/>
          <w:kern w:val="0"/>
          <w14:ligatures w14:val="none"/>
        </w:rPr>
        <w:t> </w:t>
      </w:r>
      <w:r w:rsidR="00131A00" w:rsidRPr="00131A00">
        <w:rPr>
          <w:rFonts w:ascii="Times New Roman" w:eastAsia="Calibri" w:hAnsi="Times New Roman" w:cs="Times New Roman"/>
          <w:kern w:val="0"/>
          <w14:ligatures w14:val="none"/>
        </w:rPr>
        <w:t>instytucjach szkolących w zakresie mediacji</w:t>
      </w:r>
      <w:r w:rsidR="00131A00">
        <w:rPr>
          <w:rFonts w:ascii="Times New Roman" w:eastAsia="Calibri" w:hAnsi="Times New Roman" w:cs="Times New Roman"/>
          <w:kern w:val="0"/>
          <w14:ligatures w14:val="none"/>
        </w:rPr>
        <w:t xml:space="preserve"> (art. 2</w:t>
      </w:r>
      <w:r w:rsidR="00566711">
        <w:rPr>
          <w:rFonts w:ascii="Times New Roman" w:eastAsia="Calibri" w:hAnsi="Times New Roman" w:cs="Times New Roman"/>
          <w:kern w:val="0"/>
          <w14:ligatures w14:val="none"/>
        </w:rPr>
        <w:t>8</w:t>
      </w:r>
      <w:r w:rsidR="00131A00">
        <w:rPr>
          <w:rFonts w:ascii="Times New Roman" w:eastAsia="Calibri" w:hAnsi="Times New Roman" w:cs="Times New Roman"/>
          <w:kern w:val="0"/>
          <w14:ligatures w14:val="none"/>
        </w:rPr>
        <w:t xml:space="preserve"> ust</w:t>
      </w:r>
      <w:r w:rsidR="6F707AAB">
        <w:rPr>
          <w:rFonts w:ascii="Times New Roman" w:eastAsia="Calibri" w:hAnsi="Times New Roman" w:cs="Times New Roman"/>
          <w:kern w:val="0"/>
          <w14:ligatures w14:val="none"/>
        </w:rPr>
        <w:t>.</w:t>
      </w:r>
      <w:r w:rsidR="00131A00">
        <w:rPr>
          <w:rFonts w:ascii="Times New Roman" w:eastAsia="Calibri" w:hAnsi="Times New Roman" w:cs="Times New Roman"/>
          <w:kern w:val="0"/>
          <w14:ligatures w14:val="none"/>
        </w:rPr>
        <w:t xml:space="preserve"> 2</w:t>
      </w:r>
      <w:r w:rsidR="00554B73">
        <w:rPr>
          <w:rFonts w:ascii="Times New Roman" w:eastAsia="Calibri" w:hAnsi="Times New Roman" w:cs="Times New Roman"/>
          <w:kern w:val="0"/>
          <w14:ligatures w14:val="none"/>
        </w:rPr>
        <w:t xml:space="preserve"> projektu</w:t>
      </w:r>
      <w:r w:rsidR="000E5DD3">
        <w:rPr>
          <w:rFonts w:ascii="Times New Roman" w:eastAsia="Calibri" w:hAnsi="Times New Roman" w:cs="Times New Roman"/>
          <w:kern w:val="0"/>
          <w14:ligatures w14:val="none"/>
        </w:rPr>
        <w:t>).</w:t>
      </w:r>
    </w:p>
    <w:p w14:paraId="3DF3277F" w14:textId="144D0226" w:rsidR="007459F4" w:rsidRPr="003D0C73" w:rsidRDefault="007459F4" w:rsidP="00874B67">
      <w:pPr>
        <w:spacing w:after="0" w:line="360" w:lineRule="auto"/>
        <w:ind w:firstLine="426"/>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lastRenderedPageBreak/>
        <w:t xml:space="preserve">Celem </w:t>
      </w:r>
      <w:r w:rsidR="003D0C73">
        <w:rPr>
          <w:rFonts w:ascii="Times New Roman" w:eastAsia="Calibri" w:hAnsi="Times New Roman" w:cs="Times New Roman"/>
          <w:bCs/>
          <w:kern w:val="0"/>
          <w14:ligatures w14:val="none"/>
        </w:rPr>
        <w:t xml:space="preserve">prowadzenia </w:t>
      </w:r>
      <w:r w:rsidRPr="007459F4">
        <w:rPr>
          <w:rFonts w:ascii="Times New Roman" w:eastAsia="Calibri" w:hAnsi="Times New Roman" w:cs="Times New Roman"/>
          <w:bCs/>
          <w:kern w:val="0"/>
          <w14:ligatures w14:val="none"/>
        </w:rPr>
        <w:t>Rejestr</w:t>
      </w:r>
      <w:r w:rsidR="003D0C73">
        <w:rPr>
          <w:rFonts w:ascii="Times New Roman" w:eastAsia="Calibri" w:hAnsi="Times New Roman" w:cs="Times New Roman"/>
          <w:bCs/>
          <w:kern w:val="0"/>
          <w14:ligatures w14:val="none"/>
        </w:rPr>
        <w:t>u</w:t>
      </w:r>
      <w:r w:rsidRPr="007459F4">
        <w:rPr>
          <w:rFonts w:ascii="Times New Roman" w:eastAsia="Calibri" w:hAnsi="Times New Roman" w:cs="Times New Roman"/>
          <w:bCs/>
          <w:kern w:val="0"/>
          <w14:ligatures w14:val="none"/>
        </w:rPr>
        <w:t xml:space="preserve"> </w:t>
      </w:r>
      <w:r w:rsidR="000E5DD3">
        <w:rPr>
          <w:rFonts w:ascii="Times New Roman" w:eastAsia="Calibri" w:hAnsi="Times New Roman" w:cs="Times New Roman"/>
          <w:bCs/>
          <w:kern w:val="0"/>
          <w14:ligatures w14:val="none"/>
        </w:rPr>
        <w:t>będzie</w:t>
      </w:r>
      <w:r w:rsidRPr="007459F4">
        <w:rPr>
          <w:rFonts w:ascii="Times New Roman" w:eastAsia="Calibri" w:hAnsi="Times New Roman" w:cs="Times New Roman"/>
          <w:bCs/>
          <w:kern w:val="0"/>
          <w14:ligatures w14:val="none"/>
        </w:rPr>
        <w:t xml:space="preserve"> zapewni</w:t>
      </w:r>
      <w:r w:rsidR="003D0C73">
        <w:rPr>
          <w:rFonts w:ascii="Times New Roman" w:eastAsia="Calibri" w:hAnsi="Times New Roman" w:cs="Times New Roman"/>
          <w:bCs/>
          <w:kern w:val="0"/>
          <w14:ligatures w14:val="none"/>
        </w:rPr>
        <w:t xml:space="preserve">enie </w:t>
      </w:r>
      <w:r w:rsidRPr="007459F4">
        <w:rPr>
          <w:rFonts w:ascii="Times New Roman" w:eastAsia="Calibri" w:hAnsi="Times New Roman" w:cs="Times New Roman"/>
          <w:bCs/>
          <w:kern w:val="0"/>
          <w14:ligatures w14:val="none"/>
        </w:rPr>
        <w:t>jednolitego i powszechnie dostępnego źródła informacji o mediatorach sądowych oraz instytucjach szkolących</w:t>
      </w:r>
      <w:r w:rsidR="003D0C73">
        <w:rPr>
          <w:rFonts w:ascii="Times New Roman" w:eastAsia="Calibri" w:hAnsi="Times New Roman" w:cs="Times New Roman"/>
          <w:bCs/>
          <w:kern w:val="0"/>
          <w14:ligatures w14:val="none"/>
        </w:rPr>
        <w:t>, a także zapewnienie</w:t>
      </w:r>
      <w:r w:rsidRPr="007459F4">
        <w:rPr>
          <w:rFonts w:ascii="Times New Roman" w:eastAsia="Calibri" w:hAnsi="Times New Roman" w:cs="Times New Roman"/>
          <w:bCs/>
          <w:kern w:val="0"/>
          <w14:ligatures w14:val="none"/>
        </w:rPr>
        <w:t xml:space="preserve"> aktualności danych </w:t>
      </w:r>
      <w:r w:rsidR="00F96A94">
        <w:rPr>
          <w:rFonts w:ascii="Times New Roman" w:eastAsia="Calibri" w:hAnsi="Times New Roman" w:cs="Times New Roman"/>
          <w:bCs/>
          <w:kern w:val="0"/>
          <w14:ligatures w14:val="none"/>
        </w:rPr>
        <w:t xml:space="preserve">o </w:t>
      </w:r>
      <w:r w:rsidRPr="007459F4">
        <w:rPr>
          <w:rFonts w:ascii="Times New Roman" w:eastAsia="Calibri" w:hAnsi="Times New Roman" w:cs="Times New Roman"/>
          <w:bCs/>
          <w:kern w:val="0"/>
          <w14:ligatures w14:val="none"/>
        </w:rPr>
        <w:t>mediatorów sądowych i instytucj</w:t>
      </w:r>
      <w:r w:rsidR="00F96A94">
        <w:rPr>
          <w:rFonts w:ascii="Times New Roman" w:eastAsia="Calibri" w:hAnsi="Times New Roman" w:cs="Times New Roman"/>
          <w:bCs/>
          <w:kern w:val="0"/>
          <w14:ligatures w14:val="none"/>
        </w:rPr>
        <w:t>ach</w:t>
      </w:r>
      <w:r w:rsidRPr="007459F4">
        <w:rPr>
          <w:rFonts w:ascii="Times New Roman" w:eastAsia="Calibri" w:hAnsi="Times New Roman" w:cs="Times New Roman"/>
          <w:bCs/>
          <w:kern w:val="0"/>
          <w14:ligatures w14:val="none"/>
        </w:rPr>
        <w:t xml:space="preserve"> szkolących</w:t>
      </w:r>
      <w:r w:rsidR="003D0C73">
        <w:rPr>
          <w:rFonts w:ascii="Times New Roman" w:eastAsia="Calibri" w:hAnsi="Times New Roman" w:cs="Times New Roman"/>
          <w:bCs/>
          <w:kern w:val="0"/>
          <w14:ligatures w14:val="none"/>
        </w:rPr>
        <w:t xml:space="preserve"> (art. </w:t>
      </w:r>
      <w:r w:rsidR="0008574F">
        <w:rPr>
          <w:rFonts w:ascii="Times New Roman" w:eastAsia="Calibri" w:hAnsi="Times New Roman" w:cs="Times New Roman"/>
          <w:bCs/>
          <w:kern w:val="0"/>
          <w14:ligatures w14:val="none"/>
        </w:rPr>
        <w:t>2</w:t>
      </w:r>
      <w:r w:rsidR="00E5726F">
        <w:rPr>
          <w:rFonts w:ascii="Times New Roman" w:eastAsia="Calibri" w:hAnsi="Times New Roman" w:cs="Times New Roman"/>
          <w:bCs/>
          <w:kern w:val="0"/>
          <w14:ligatures w14:val="none"/>
        </w:rPr>
        <w:t>8</w:t>
      </w:r>
      <w:r w:rsidR="0008574F">
        <w:rPr>
          <w:rFonts w:ascii="Times New Roman" w:eastAsia="Calibri" w:hAnsi="Times New Roman" w:cs="Times New Roman"/>
          <w:bCs/>
          <w:kern w:val="0"/>
          <w14:ligatures w14:val="none"/>
        </w:rPr>
        <w:t xml:space="preserve"> ust. 3</w:t>
      </w:r>
      <w:r w:rsidR="00554B73">
        <w:rPr>
          <w:rFonts w:ascii="Times New Roman" w:eastAsia="Calibri" w:hAnsi="Times New Roman" w:cs="Times New Roman"/>
          <w:bCs/>
          <w:kern w:val="0"/>
          <w14:ligatures w14:val="none"/>
        </w:rPr>
        <w:t xml:space="preserve"> projektu</w:t>
      </w:r>
      <w:r w:rsidR="0008574F">
        <w:rPr>
          <w:rFonts w:ascii="Times New Roman" w:eastAsia="Calibri" w:hAnsi="Times New Roman" w:cs="Times New Roman"/>
          <w:bCs/>
          <w:kern w:val="0"/>
          <w14:ligatures w14:val="none"/>
        </w:rPr>
        <w:t>).</w:t>
      </w:r>
    </w:p>
    <w:p w14:paraId="47724E54" w14:textId="50E3AC0E" w:rsidR="00B166B8" w:rsidRDefault="00482DDA" w:rsidP="00874B67">
      <w:pPr>
        <w:spacing w:after="0" w:line="360" w:lineRule="auto"/>
        <w:ind w:firstLine="426"/>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Projekt nie </w:t>
      </w:r>
      <w:r w:rsidR="0011414A">
        <w:rPr>
          <w:rFonts w:ascii="Times New Roman" w:eastAsia="Calibri" w:hAnsi="Times New Roman" w:cs="Times New Roman"/>
          <w:kern w:val="0"/>
          <w14:ligatures w14:val="none"/>
        </w:rPr>
        <w:t>odnosi się do mediacji</w:t>
      </w:r>
      <w:r w:rsidR="00C952C0">
        <w:rPr>
          <w:rFonts w:ascii="Times New Roman" w:eastAsia="Calibri" w:hAnsi="Times New Roman" w:cs="Times New Roman"/>
          <w:kern w:val="0"/>
          <w14:ligatures w14:val="none"/>
        </w:rPr>
        <w:t xml:space="preserve"> prowadzonych na wolnym rynku</w:t>
      </w:r>
      <w:r w:rsidR="00126BA5">
        <w:rPr>
          <w:rFonts w:ascii="Times New Roman" w:eastAsia="Calibri" w:hAnsi="Times New Roman" w:cs="Times New Roman"/>
          <w:kern w:val="0"/>
          <w14:ligatures w14:val="none"/>
        </w:rPr>
        <w:t xml:space="preserve"> (mediacji umownych)</w:t>
      </w:r>
      <w:r w:rsidR="00C952C0">
        <w:rPr>
          <w:rFonts w:ascii="Times New Roman" w:eastAsia="Calibri" w:hAnsi="Times New Roman" w:cs="Times New Roman"/>
          <w:kern w:val="0"/>
          <w14:ligatures w14:val="none"/>
        </w:rPr>
        <w:t>.</w:t>
      </w:r>
      <w:r w:rsidR="00126BA5">
        <w:rPr>
          <w:rFonts w:ascii="Times New Roman" w:eastAsia="Calibri" w:hAnsi="Times New Roman" w:cs="Times New Roman"/>
          <w:kern w:val="0"/>
          <w14:ligatures w14:val="none"/>
        </w:rPr>
        <w:t xml:space="preserve"> Projektowane regulacje nie</w:t>
      </w:r>
      <w:r w:rsidR="00B4078B">
        <w:rPr>
          <w:rFonts w:ascii="Times New Roman" w:eastAsia="Calibri" w:hAnsi="Times New Roman" w:cs="Times New Roman"/>
          <w:kern w:val="0"/>
          <w14:ligatures w14:val="none"/>
        </w:rPr>
        <w:t xml:space="preserve"> odnoszą się także d</w:t>
      </w:r>
      <w:r w:rsidR="006931E2">
        <w:rPr>
          <w:rFonts w:ascii="Times New Roman" w:eastAsia="Calibri" w:hAnsi="Times New Roman" w:cs="Times New Roman"/>
          <w:kern w:val="0"/>
          <w14:ligatures w14:val="none"/>
        </w:rPr>
        <w:t>o prymatu wyboru mediatora przez strony</w:t>
      </w:r>
      <w:r w:rsidR="0006296D">
        <w:rPr>
          <w:rFonts w:ascii="Times New Roman" w:eastAsia="Calibri" w:hAnsi="Times New Roman" w:cs="Times New Roman"/>
          <w:kern w:val="0"/>
          <w14:ligatures w14:val="none"/>
        </w:rPr>
        <w:t xml:space="preserve">. </w:t>
      </w:r>
      <w:r w:rsidR="006E2EF9">
        <w:rPr>
          <w:rFonts w:ascii="Times New Roman" w:eastAsia="Calibri" w:hAnsi="Times New Roman" w:cs="Times New Roman"/>
          <w:kern w:val="0"/>
          <w14:ligatures w14:val="none"/>
        </w:rPr>
        <w:t xml:space="preserve">Możliwość wskazania przez strony dowolnej osoby </w:t>
      </w:r>
      <w:r w:rsidR="005D6CB5">
        <w:rPr>
          <w:rFonts w:ascii="Times New Roman" w:eastAsia="Calibri" w:hAnsi="Times New Roman" w:cs="Times New Roman"/>
          <w:kern w:val="0"/>
          <w14:ligatures w14:val="none"/>
        </w:rPr>
        <w:t xml:space="preserve">do przeprowadzenia mediacji jest kluczowym uprawnieniem stron, dlatego projekt </w:t>
      </w:r>
      <w:r w:rsidR="00E3242A">
        <w:rPr>
          <w:rFonts w:ascii="Times New Roman" w:eastAsia="Calibri" w:hAnsi="Times New Roman" w:cs="Times New Roman"/>
          <w:kern w:val="0"/>
          <w14:ligatures w14:val="none"/>
        </w:rPr>
        <w:t xml:space="preserve">nie ingeruje w to uprawnienie. </w:t>
      </w:r>
      <w:r w:rsidR="00F23CDC">
        <w:rPr>
          <w:rFonts w:ascii="Times New Roman" w:eastAsia="Calibri" w:hAnsi="Times New Roman" w:cs="Times New Roman"/>
          <w:kern w:val="0"/>
          <w14:ligatures w14:val="none"/>
        </w:rPr>
        <w:t xml:space="preserve">Jednocześnie złożoność życia społeczno-gospodarczego i mnogość stanów faktycznych </w:t>
      </w:r>
      <w:r w:rsidR="001456E4">
        <w:rPr>
          <w:rFonts w:ascii="Times New Roman" w:eastAsia="Calibri" w:hAnsi="Times New Roman" w:cs="Times New Roman"/>
          <w:kern w:val="0"/>
          <w14:ligatures w14:val="none"/>
        </w:rPr>
        <w:t xml:space="preserve">powoduje, że konieczne jest zachowanie </w:t>
      </w:r>
      <w:r w:rsidR="00482279">
        <w:rPr>
          <w:rFonts w:ascii="Times New Roman" w:eastAsia="Calibri" w:hAnsi="Times New Roman" w:cs="Times New Roman"/>
          <w:kern w:val="0"/>
          <w14:ligatures w14:val="none"/>
        </w:rPr>
        <w:t xml:space="preserve">uprawnienia </w:t>
      </w:r>
      <w:r w:rsidR="001456E4">
        <w:rPr>
          <w:rFonts w:ascii="Times New Roman" w:eastAsia="Calibri" w:hAnsi="Times New Roman" w:cs="Times New Roman"/>
          <w:kern w:val="0"/>
          <w14:ligatures w14:val="none"/>
        </w:rPr>
        <w:t xml:space="preserve">wyznaczania </w:t>
      </w:r>
      <w:r w:rsidR="00482279">
        <w:rPr>
          <w:rFonts w:ascii="Times New Roman" w:eastAsia="Calibri" w:hAnsi="Times New Roman" w:cs="Times New Roman"/>
          <w:kern w:val="0"/>
          <w14:ligatures w14:val="none"/>
        </w:rPr>
        <w:t xml:space="preserve">przez sąd </w:t>
      </w:r>
      <w:r w:rsidR="001456E4">
        <w:rPr>
          <w:rFonts w:ascii="Times New Roman" w:eastAsia="Calibri" w:hAnsi="Times New Roman" w:cs="Times New Roman"/>
          <w:kern w:val="0"/>
          <w14:ligatures w14:val="none"/>
        </w:rPr>
        <w:t xml:space="preserve">do przeprowadzenia mediacji </w:t>
      </w:r>
      <w:r w:rsidR="00482279" w:rsidRPr="00960667">
        <w:rPr>
          <w:rFonts w:ascii="Times New Roman" w:eastAsia="Calibri" w:hAnsi="Times New Roman" w:cs="Times New Roman"/>
          <w:i/>
          <w:iCs/>
          <w:kern w:val="0"/>
          <w14:ligatures w14:val="none"/>
        </w:rPr>
        <w:t>ad hoc</w:t>
      </w:r>
      <w:r w:rsidR="00482279">
        <w:rPr>
          <w:rFonts w:ascii="Times New Roman" w:eastAsia="Calibri" w:hAnsi="Times New Roman" w:cs="Times New Roman"/>
          <w:kern w:val="0"/>
          <w14:ligatures w14:val="none"/>
        </w:rPr>
        <w:t xml:space="preserve"> osób, które nie są wpisane do Krajowego Rejestru Mediatorów, a w </w:t>
      </w:r>
      <w:r w:rsidR="009421C9">
        <w:rPr>
          <w:rFonts w:ascii="Times New Roman" w:eastAsia="Calibri" w:hAnsi="Times New Roman" w:cs="Times New Roman"/>
          <w:kern w:val="0"/>
          <w14:ligatures w14:val="none"/>
        </w:rPr>
        <w:t>stosunku do</w:t>
      </w:r>
      <w:r w:rsidR="00A06559">
        <w:rPr>
          <w:rFonts w:ascii="Times New Roman" w:eastAsia="Calibri" w:hAnsi="Times New Roman" w:cs="Times New Roman"/>
          <w:kern w:val="0"/>
          <w14:ligatures w14:val="none"/>
        </w:rPr>
        <w:t xml:space="preserve"> przedmiotu</w:t>
      </w:r>
      <w:r w:rsidR="009421C9">
        <w:rPr>
          <w:rFonts w:ascii="Times New Roman" w:eastAsia="Calibri" w:hAnsi="Times New Roman" w:cs="Times New Roman"/>
          <w:kern w:val="0"/>
          <w14:ligatures w14:val="none"/>
        </w:rPr>
        <w:t xml:space="preserve"> </w:t>
      </w:r>
      <w:r w:rsidR="00482279">
        <w:rPr>
          <w:rFonts w:ascii="Times New Roman" w:eastAsia="Calibri" w:hAnsi="Times New Roman" w:cs="Times New Roman"/>
          <w:kern w:val="0"/>
          <w14:ligatures w14:val="none"/>
        </w:rPr>
        <w:t>danej spraw</w:t>
      </w:r>
      <w:r w:rsidR="009421C9">
        <w:rPr>
          <w:rFonts w:ascii="Times New Roman" w:eastAsia="Calibri" w:hAnsi="Times New Roman" w:cs="Times New Roman"/>
          <w:kern w:val="0"/>
          <w14:ligatures w14:val="none"/>
        </w:rPr>
        <w:t>y</w:t>
      </w:r>
      <w:r w:rsidR="00482279">
        <w:rPr>
          <w:rFonts w:ascii="Times New Roman" w:eastAsia="Calibri" w:hAnsi="Times New Roman" w:cs="Times New Roman"/>
          <w:kern w:val="0"/>
          <w14:ligatures w14:val="none"/>
        </w:rPr>
        <w:t xml:space="preserve"> </w:t>
      </w:r>
      <w:r w:rsidR="0094619B">
        <w:rPr>
          <w:rFonts w:ascii="Times New Roman" w:eastAsia="Calibri" w:hAnsi="Times New Roman" w:cs="Times New Roman"/>
          <w:kern w:val="0"/>
          <w14:ligatures w14:val="none"/>
        </w:rPr>
        <w:t xml:space="preserve">posiadają przymioty, które mogą przyczynić się do </w:t>
      </w:r>
      <w:r w:rsidR="00355EE2">
        <w:rPr>
          <w:rFonts w:ascii="Times New Roman" w:eastAsia="Calibri" w:hAnsi="Times New Roman" w:cs="Times New Roman"/>
          <w:kern w:val="0"/>
          <w14:ligatures w14:val="none"/>
        </w:rPr>
        <w:t xml:space="preserve">przeprowadzenia mediacji w sposób </w:t>
      </w:r>
      <w:r w:rsidR="000A062B">
        <w:rPr>
          <w:rFonts w:ascii="Times New Roman" w:eastAsia="Calibri" w:hAnsi="Times New Roman" w:cs="Times New Roman"/>
          <w:kern w:val="0"/>
          <w14:ligatures w14:val="none"/>
        </w:rPr>
        <w:t xml:space="preserve">zwiększający </w:t>
      </w:r>
      <w:r w:rsidR="008A6EEB">
        <w:rPr>
          <w:rFonts w:ascii="Times New Roman" w:eastAsia="Calibri" w:hAnsi="Times New Roman" w:cs="Times New Roman"/>
          <w:kern w:val="0"/>
          <w14:ligatures w14:val="none"/>
        </w:rPr>
        <w:t>prawdopodobieństwo zawarcia ugody przez strony</w:t>
      </w:r>
      <w:r w:rsidR="00482279">
        <w:rPr>
          <w:rFonts w:ascii="Times New Roman" w:eastAsia="Calibri" w:hAnsi="Times New Roman" w:cs="Times New Roman"/>
          <w:kern w:val="0"/>
          <w14:ligatures w14:val="none"/>
        </w:rPr>
        <w:t xml:space="preserve">. </w:t>
      </w:r>
      <w:r w:rsidR="00ED5B2D">
        <w:rPr>
          <w:rFonts w:ascii="Times New Roman" w:eastAsia="Calibri" w:hAnsi="Times New Roman" w:cs="Times New Roman"/>
          <w:kern w:val="0"/>
          <w14:ligatures w14:val="none"/>
        </w:rPr>
        <w:t xml:space="preserve">Tym samym </w:t>
      </w:r>
      <w:r w:rsidR="00D23DD5">
        <w:rPr>
          <w:rFonts w:ascii="Times New Roman" w:eastAsia="Calibri" w:hAnsi="Times New Roman" w:cs="Times New Roman"/>
          <w:kern w:val="0"/>
          <w14:ligatures w14:val="none"/>
        </w:rPr>
        <w:t>w dalszym ciągu możliwe będ</w:t>
      </w:r>
      <w:r w:rsidR="00722663">
        <w:rPr>
          <w:rFonts w:ascii="Times New Roman" w:eastAsia="Calibri" w:hAnsi="Times New Roman" w:cs="Times New Roman"/>
          <w:kern w:val="0"/>
          <w14:ligatures w14:val="none"/>
        </w:rPr>
        <w:t>ą: 1) wybór</w:t>
      </w:r>
      <w:r w:rsidR="00AF6CFA">
        <w:rPr>
          <w:rFonts w:ascii="Times New Roman" w:eastAsia="Calibri" w:hAnsi="Times New Roman" w:cs="Times New Roman"/>
          <w:kern w:val="0"/>
          <w14:ligatures w14:val="none"/>
        </w:rPr>
        <w:t xml:space="preserve"> dowolnej osoby do przeprowadzenia mediacji</w:t>
      </w:r>
      <w:r w:rsidR="00722663">
        <w:rPr>
          <w:rFonts w:ascii="Times New Roman" w:eastAsia="Calibri" w:hAnsi="Times New Roman" w:cs="Times New Roman"/>
          <w:kern w:val="0"/>
          <w14:ligatures w14:val="none"/>
        </w:rPr>
        <w:t xml:space="preserve"> przez strony, 2) </w:t>
      </w:r>
      <w:r w:rsidR="00F411EC">
        <w:rPr>
          <w:rFonts w:ascii="Times New Roman" w:eastAsia="Calibri" w:hAnsi="Times New Roman" w:cs="Times New Roman"/>
          <w:kern w:val="0"/>
          <w14:ligatures w14:val="none"/>
        </w:rPr>
        <w:t>wyznaczenie</w:t>
      </w:r>
      <w:r w:rsidR="008E1A37">
        <w:rPr>
          <w:rFonts w:ascii="Times New Roman" w:eastAsia="Calibri" w:hAnsi="Times New Roman" w:cs="Times New Roman"/>
          <w:kern w:val="0"/>
          <w14:ligatures w14:val="none"/>
        </w:rPr>
        <w:t xml:space="preserve"> przez sąd</w:t>
      </w:r>
      <w:r w:rsidR="00F411EC">
        <w:rPr>
          <w:rFonts w:ascii="Times New Roman" w:eastAsia="Calibri" w:hAnsi="Times New Roman" w:cs="Times New Roman"/>
          <w:kern w:val="0"/>
          <w14:ligatures w14:val="none"/>
        </w:rPr>
        <w:t xml:space="preserve"> mediatora</w:t>
      </w:r>
      <w:r w:rsidR="00F2312F">
        <w:rPr>
          <w:rFonts w:ascii="Times New Roman" w:eastAsia="Calibri" w:hAnsi="Times New Roman" w:cs="Times New Roman"/>
          <w:kern w:val="0"/>
          <w14:ligatures w14:val="none"/>
        </w:rPr>
        <w:t xml:space="preserve"> sądowego</w:t>
      </w:r>
      <w:r w:rsidR="00EF6905">
        <w:rPr>
          <w:rFonts w:ascii="Times New Roman" w:eastAsia="Calibri" w:hAnsi="Times New Roman" w:cs="Times New Roman"/>
          <w:kern w:val="0"/>
          <w14:ligatures w14:val="none"/>
        </w:rPr>
        <w:t xml:space="preserve"> z Krajowego Rejestru Mediatorów</w:t>
      </w:r>
      <w:r w:rsidR="00FC2E7F">
        <w:rPr>
          <w:rFonts w:ascii="Times New Roman" w:eastAsia="Calibri" w:hAnsi="Times New Roman" w:cs="Times New Roman"/>
          <w:kern w:val="0"/>
          <w14:ligatures w14:val="none"/>
        </w:rPr>
        <w:t xml:space="preserve">, 3) </w:t>
      </w:r>
      <w:r w:rsidR="00EF6905">
        <w:rPr>
          <w:rFonts w:ascii="Times New Roman" w:eastAsia="Calibri" w:hAnsi="Times New Roman" w:cs="Times New Roman"/>
          <w:kern w:val="0"/>
          <w14:ligatures w14:val="none"/>
        </w:rPr>
        <w:t>wyznaczenie przez sąd</w:t>
      </w:r>
      <w:r w:rsidR="00FC2E7F">
        <w:rPr>
          <w:rFonts w:ascii="Times New Roman" w:eastAsia="Calibri" w:hAnsi="Times New Roman" w:cs="Times New Roman"/>
          <w:kern w:val="0"/>
          <w14:ligatures w14:val="none"/>
        </w:rPr>
        <w:t xml:space="preserve"> osoby</w:t>
      </w:r>
      <w:r w:rsidR="00B80B47">
        <w:rPr>
          <w:rFonts w:ascii="Times New Roman" w:eastAsia="Calibri" w:hAnsi="Times New Roman" w:cs="Times New Roman"/>
          <w:kern w:val="0"/>
          <w14:ligatures w14:val="none"/>
        </w:rPr>
        <w:t xml:space="preserve"> </w:t>
      </w:r>
      <w:r w:rsidR="00B80B47" w:rsidRPr="00960667">
        <w:rPr>
          <w:rFonts w:ascii="Times New Roman" w:eastAsia="Calibri" w:hAnsi="Times New Roman" w:cs="Times New Roman"/>
          <w:i/>
          <w:iCs/>
          <w:kern w:val="0"/>
          <w14:ligatures w14:val="none"/>
        </w:rPr>
        <w:t>ad hoc</w:t>
      </w:r>
      <w:r w:rsidR="00B80B47">
        <w:rPr>
          <w:rFonts w:ascii="Times New Roman" w:eastAsia="Calibri" w:hAnsi="Times New Roman" w:cs="Times New Roman"/>
          <w:kern w:val="0"/>
          <w14:ligatures w14:val="none"/>
        </w:rPr>
        <w:t xml:space="preserve"> </w:t>
      </w:r>
      <w:r w:rsidR="00EF6905">
        <w:rPr>
          <w:rFonts w:ascii="Times New Roman" w:eastAsia="Calibri" w:hAnsi="Times New Roman" w:cs="Times New Roman"/>
          <w:kern w:val="0"/>
          <w14:ligatures w14:val="none"/>
        </w:rPr>
        <w:t xml:space="preserve">do przeprowadzenia mediacji </w:t>
      </w:r>
      <w:r w:rsidR="00D97A00">
        <w:rPr>
          <w:rFonts w:ascii="Times New Roman" w:eastAsia="Calibri" w:hAnsi="Times New Roman" w:cs="Times New Roman"/>
          <w:kern w:val="0"/>
          <w14:ligatures w14:val="none"/>
        </w:rPr>
        <w:t xml:space="preserve">spoza kręgu osób wpisanych </w:t>
      </w:r>
      <w:r w:rsidR="00004276">
        <w:rPr>
          <w:rFonts w:ascii="Times New Roman" w:eastAsia="Calibri" w:hAnsi="Times New Roman" w:cs="Times New Roman"/>
          <w:kern w:val="0"/>
          <w14:ligatures w14:val="none"/>
        </w:rPr>
        <w:t>do</w:t>
      </w:r>
      <w:r w:rsidR="00AF6CFA">
        <w:rPr>
          <w:rFonts w:ascii="Times New Roman" w:eastAsia="Calibri" w:hAnsi="Times New Roman" w:cs="Times New Roman"/>
          <w:kern w:val="0"/>
          <w14:ligatures w14:val="none"/>
        </w:rPr>
        <w:t xml:space="preserve"> Krajowego Rejestru Mediatorów</w:t>
      </w:r>
      <w:r w:rsidR="00BD6C59">
        <w:rPr>
          <w:rFonts w:ascii="Times New Roman" w:eastAsia="Calibri" w:hAnsi="Times New Roman" w:cs="Times New Roman"/>
          <w:kern w:val="0"/>
          <w14:ligatures w14:val="none"/>
        </w:rPr>
        <w:t xml:space="preserve">. </w:t>
      </w:r>
    </w:p>
    <w:p w14:paraId="539D325F" w14:textId="20F8200C" w:rsidR="000A68F3" w:rsidRDefault="009A5315" w:rsidP="00874B67">
      <w:pPr>
        <w:spacing w:after="0" w:line="360" w:lineRule="auto"/>
        <w:ind w:firstLine="360"/>
        <w:contextualSpacing/>
        <w:jc w:val="both"/>
        <w:rPr>
          <w:rFonts w:ascii="Times New Roman" w:eastAsia="Calibri" w:hAnsi="Times New Roman" w:cs="Times New Roman"/>
          <w:kern w:val="0"/>
          <w14:ligatures w14:val="none"/>
        </w:rPr>
      </w:pPr>
      <w:r w:rsidRPr="009A5315">
        <w:rPr>
          <w:rFonts w:ascii="Times New Roman" w:eastAsia="Calibri" w:hAnsi="Times New Roman" w:cs="Times New Roman"/>
          <w:kern w:val="0"/>
          <w14:ligatures w14:val="none"/>
        </w:rPr>
        <w:t>W Krajowym Rejestrze Mediatorów będą gromadzone informacje o mediatorach sądowych</w:t>
      </w:r>
      <w:r w:rsidR="008A6EEB">
        <w:rPr>
          <w:rFonts w:ascii="Times New Roman" w:eastAsia="Calibri" w:hAnsi="Times New Roman" w:cs="Times New Roman"/>
          <w:kern w:val="0"/>
          <w14:ligatures w14:val="none"/>
        </w:rPr>
        <w:t xml:space="preserve"> umożliwiające osobom </w:t>
      </w:r>
      <w:r w:rsidR="000B00C2">
        <w:rPr>
          <w:rFonts w:ascii="Times New Roman" w:eastAsia="Calibri" w:hAnsi="Times New Roman" w:cs="Times New Roman"/>
          <w:kern w:val="0"/>
          <w14:ligatures w14:val="none"/>
        </w:rPr>
        <w:t xml:space="preserve">zainteresowanym wyszukanie </w:t>
      </w:r>
      <w:r w:rsidR="00271AA1">
        <w:rPr>
          <w:rFonts w:ascii="Times New Roman" w:eastAsia="Calibri" w:hAnsi="Times New Roman" w:cs="Times New Roman"/>
          <w:kern w:val="0"/>
          <w14:ligatures w14:val="none"/>
        </w:rPr>
        <w:t xml:space="preserve">mediatora sądowego </w:t>
      </w:r>
      <w:r w:rsidR="00833716">
        <w:rPr>
          <w:rFonts w:ascii="Times New Roman" w:eastAsia="Calibri" w:hAnsi="Times New Roman" w:cs="Times New Roman"/>
          <w:kern w:val="0"/>
          <w14:ligatures w14:val="none"/>
        </w:rPr>
        <w:t xml:space="preserve">posiadającego kwalifikacje </w:t>
      </w:r>
      <w:r w:rsidR="00271AA1">
        <w:rPr>
          <w:rFonts w:ascii="Times New Roman" w:eastAsia="Calibri" w:hAnsi="Times New Roman" w:cs="Times New Roman"/>
          <w:kern w:val="0"/>
          <w14:ligatures w14:val="none"/>
        </w:rPr>
        <w:t>odpowiednie do ich sprawy</w:t>
      </w:r>
      <w:r w:rsidR="0017674A">
        <w:rPr>
          <w:rFonts w:ascii="Times New Roman" w:eastAsia="Calibri" w:hAnsi="Times New Roman" w:cs="Times New Roman"/>
          <w:kern w:val="0"/>
          <w14:ligatures w14:val="none"/>
        </w:rPr>
        <w:t xml:space="preserve"> (art. 2</w:t>
      </w:r>
      <w:r w:rsidR="00E5726F">
        <w:rPr>
          <w:rFonts w:ascii="Times New Roman" w:eastAsia="Calibri" w:hAnsi="Times New Roman" w:cs="Times New Roman"/>
          <w:kern w:val="0"/>
          <w14:ligatures w14:val="none"/>
        </w:rPr>
        <w:t>9</w:t>
      </w:r>
      <w:r w:rsidR="00554B73">
        <w:rPr>
          <w:rFonts w:ascii="Times New Roman" w:eastAsia="Calibri" w:hAnsi="Times New Roman" w:cs="Times New Roman"/>
          <w:kern w:val="0"/>
          <w14:ligatures w14:val="none"/>
        </w:rPr>
        <w:t xml:space="preserve"> projektu</w:t>
      </w:r>
      <w:r w:rsidR="0017674A">
        <w:rPr>
          <w:rFonts w:ascii="Times New Roman" w:eastAsia="Calibri" w:hAnsi="Times New Roman" w:cs="Times New Roman"/>
          <w:kern w:val="0"/>
          <w14:ligatures w14:val="none"/>
        </w:rPr>
        <w:t>)</w:t>
      </w:r>
      <w:r w:rsidR="00271AA1">
        <w:rPr>
          <w:rFonts w:ascii="Times New Roman" w:eastAsia="Calibri" w:hAnsi="Times New Roman" w:cs="Times New Roman"/>
          <w:kern w:val="0"/>
          <w14:ligatures w14:val="none"/>
        </w:rPr>
        <w:t>. Jednocześnie przypuszcza</w:t>
      </w:r>
      <w:r w:rsidR="00DE5A1C">
        <w:rPr>
          <w:rFonts w:ascii="Times New Roman" w:eastAsia="Calibri" w:hAnsi="Times New Roman" w:cs="Times New Roman"/>
          <w:kern w:val="0"/>
          <w14:ligatures w14:val="none"/>
        </w:rPr>
        <w:t xml:space="preserve">lnie </w:t>
      </w:r>
      <w:r w:rsidR="00271AA1">
        <w:rPr>
          <w:rFonts w:ascii="Times New Roman" w:eastAsia="Calibri" w:hAnsi="Times New Roman" w:cs="Times New Roman"/>
          <w:kern w:val="0"/>
          <w14:ligatures w14:val="none"/>
        </w:rPr>
        <w:t xml:space="preserve">część mediatorów sądowych będzie świadczyć </w:t>
      </w:r>
      <w:r w:rsidR="00F01D82">
        <w:rPr>
          <w:rFonts w:ascii="Times New Roman" w:eastAsia="Calibri" w:hAnsi="Times New Roman" w:cs="Times New Roman"/>
          <w:kern w:val="0"/>
          <w14:ligatures w14:val="none"/>
        </w:rPr>
        <w:t xml:space="preserve">również </w:t>
      </w:r>
      <w:r w:rsidR="00271AA1">
        <w:rPr>
          <w:rFonts w:ascii="Times New Roman" w:eastAsia="Calibri" w:hAnsi="Times New Roman" w:cs="Times New Roman"/>
          <w:kern w:val="0"/>
          <w14:ligatures w14:val="none"/>
        </w:rPr>
        <w:t xml:space="preserve">mediacje umowne, a zatem </w:t>
      </w:r>
      <w:r w:rsidR="002B0514">
        <w:rPr>
          <w:rFonts w:ascii="Times New Roman" w:eastAsia="Calibri" w:hAnsi="Times New Roman" w:cs="Times New Roman"/>
          <w:kern w:val="0"/>
          <w14:ligatures w14:val="none"/>
        </w:rPr>
        <w:t>Rejestr przysłuży się również osobom poszukującym mediatora do przeprowadzenia mediacji pozasądowej (umownej).</w:t>
      </w:r>
      <w:r w:rsidR="002B61F6">
        <w:rPr>
          <w:rFonts w:ascii="Times New Roman" w:eastAsia="Calibri" w:hAnsi="Times New Roman" w:cs="Times New Roman"/>
          <w:kern w:val="0"/>
          <w14:ligatures w14:val="none"/>
        </w:rPr>
        <w:t xml:space="preserve"> W R</w:t>
      </w:r>
      <w:r w:rsidR="00F23117">
        <w:rPr>
          <w:rFonts w:ascii="Times New Roman" w:eastAsia="Calibri" w:hAnsi="Times New Roman" w:cs="Times New Roman"/>
          <w:kern w:val="0"/>
          <w14:ligatures w14:val="none"/>
        </w:rPr>
        <w:t>ejestrze znajdą się dane osobowe</w:t>
      </w:r>
      <w:r w:rsidR="0067217E">
        <w:rPr>
          <w:rFonts w:ascii="Times New Roman" w:eastAsia="Calibri" w:hAnsi="Times New Roman" w:cs="Times New Roman"/>
          <w:kern w:val="0"/>
          <w14:ligatures w14:val="none"/>
        </w:rPr>
        <w:t xml:space="preserve"> mediatorów sądowych</w:t>
      </w:r>
      <w:r w:rsidR="00554B73">
        <w:rPr>
          <w:rFonts w:ascii="Times New Roman" w:eastAsia="Calibri" w:hAnsi="Times New Roman" w:cs="Times New Roman"/>
          <w:kern w:val="0"/>
          <w14:ligatures w14:val="none"/>
        </w:rPr>
        <w:t>,</w:t>
      </w:r>
      <w:r w:rsidR="0067217E">
        <w:rPr>
          <w:rFonts w:ascii="Times New Roman" w:eastAsia="Calibri" w:hAnsi="Times New Roman" w:cs="Times New Roman"/>
          <w:kern w:val="0"/>
          <w14:ligatures w14:val="none"/>
        </w:rPr>
        <w:t xml:space="preserve"> takie jak imię i</w:t>
      </w:r>
      <w:r w:rsidR="00192EA9">
        <w:rPr>
          <w:rFonts w:ascii="Times New Roman" w:eastAsia="Calibri" w:hAnsi="Times New Roman" w:cs="Times New Roman"/>
          <w:kern w:val="0"/>
          <w14:ligatures w14:val="none"/>
        </w:rPr>
        <w:t> </w:t>
      </w:r>
      <w:r w:rsidR="0067217E">
        <w:rPr>
          <w:rFonts w:ascii="Times New Roman" w:eastAsia="Calibri" w:hAnsi="Times New Roman" w:cs="Times New Roman"/>
          <w:kern w:val="0"/>
          <w14:ligatures w14:val="none"/>
        </w:rPr>
        <w:t xml:space="preserve">nazwisko, adres do korespondencji, adres e-mail i numer telefonu, aby ułatwić zainteresowanym osobom kontakt z mediatorem sądowym. Dodatkowo z uwagi na fakt, że Rejestr ma służyć </w:t>
      </w:r>
      <w:r w:rsidR="003E4BF4" w:rsidRPr="003E4BF4">
        <w:rPr>
          <w:rFonts w:ascii="Times New Roman" w:eastAsia="Calibri" w:hAnsi="Times New Roman" w:cs="Times New Roman"/>
          <w:kern w:val="0"/>
          <w14:ligatures w14:val="none"/>
        </w:rPr>
        <w:t xml:space="preserve">przede wszystkim </w:t>
      </w:r>
      <w:r w:rsidR="003E4BF4">
        <w:rPr>
          <w:rFonts w:ascii="Times New Roman" w:eastAsia="Calibri" w:hAnsi="Times New Roman" w:cs="Times New Roman"/>
          <w:kern w:val="0"/>
          <w14:ligatures w14:val="none"/>
        </w:rPr>
        <w:t>wyznaczaniu mediatorów sądowych w ramach prowadzonych postępowań, toteż w Rejestrze znajd</w:t>
      </w:r>
      <w:r w:rsidR="001D20EA">
        <w:rPr>
          <w:rFonts w:ascii="Times New Roman" w:eastAsia="Calibri" w:hAnsi="Times New Roman" w:cs="Times New Roman"/>
          <w:kern w:val="0"/>
          <w14:ligatures w14:val="none"/>
        </w:rPr>
        <w:t xml:space="preserve">zie się </w:t>
      </w:r>
      <w:r w:rsidR="00422568">
        <w:rPr>
          <w:rFonts w:ascii="Times New Roman" w:eastAsia="Calibri" w:hAnsi="Times New Roman" w:cs="Times New Roman"/>
          <w:kern w:val="0"/>
          <w14:ligatures w14:val="none"/>
        </w:rPr>
        <w:t xml:space="preserve">określenie </w:t>
      </w:r>
      <w:r w:rsidRPr="009A5315">
        <w:rPr>
          <w:rFonts w:ascii="Times New Roman" w:eastAsia="Calibri" w:hAnsi="Times New Roman" w:cs="Times New Roman"/>
          <w:kern w:val="0"/>
          <w14:ligatures w14:val="none"/>
        </w:rPr>
        <w:t>obszar</w:t>
      </w:r>
      <w:r w:rsidR="00422568">
        <w:rPr>
          <w:rFonts w:ascii="Times New Roman" w:eastAsia="Calibri" w:hAnsi="Times New Roman" w:cs="Times New Roman"/>
          <w:kern w:val="0"/>
          <w14:ligatures w14:val="none"/>
        </w:rPr>
        <w:t>u</w:t>
      </w:r>
      <w:r w:rsidRPr="009A5315">
        <w:rPr>
          <w:rFonts w:ascii="Times New Roman" w:eastAsia="Calibri" w:hAnsi="Times New Roman" w:cs="Times New Roman"/>
          <w:kern w:val="0"/>
          <w14:ligatures w14:val="none"/>
        </w:rPr>
        <w:t xml:space="preserve"> działania </w:t>
      </w:r>
      <w:r w:rsidR="00D74A17">
        <w:rPr>
          <w:rFonts w:ascii="Times New Roman" w:eastAsia="Calibri" w:hAnsi="Times New Roman" w:cs="Times New Roman"/>
          <w:kern w:val="0"/>
          <w14:ligatures w14:val="none"/>
        </w:rPr>
        <w:t>mediatora sądowego, k</w:t>
      </w:r>
      <w:r w:rsidR="001753C7">
        <w:rPr>
          <w:rFonts w:ascii="Times New Roman" w:eastAsia="Calibri" w:hAnsi="Times New Roman" w:cs="Times New Roman"/>
          <w:kern w:val="0"/>
          <w14:ligatures w14:val="none"/>
        </w:rPr>
        <w:t xml:space="preserve">tóre </w:t>
      </w:r>
      <w:r w:rsidRPr="009A5315">
        <w:rPr>
          <w:rFonts w:ascii="Times New Roman" w:eastAsia="Calibri" w:hAnsi="Times New Roman" w:cs="Times New Roman"/>
          <w:kern w:val="0"/>
          <w14:ligatures w14:val="none"/>
        </w:rPr>
        <w:t>odpowiada</w:t>
      </w:r>
      <w:r w:rsidR="001753C7">
        <w:rPr>
          <w:rFonts w:ascii="Times New Roman" w:eastAsia="Calibri" w:hAnsi="Times New Roman" w:cs="Times New Roman"/>
          <w:kern w:val="0"/>
          <w14:ligatures w14:val="none"/>
        </w:rPr>
        <w:t>ć będzie</w:t>
      </w:r>
      <w:r w:rsidRPr="009A5315">
        <w:rPr>
          <w:rFonts w:ascii="Times New Roman" w:eastAsia="Calibri" w:hAnsi="Times New Roman" w:cs="Times New Roman"/>
          <w:kern w:val="0"/>
          <w14:ligatures w14:val="none"/>
        </w:rPr>
        <w:t xml:space="preserve"> właściwości miejscowej sądu okręgowego</w:t>
      </w:r>
      <w:r w:rsidR="00C903FA">
        <w:rPr>
          <w:rFonts w:ascii="Times New Roman" w:eastAsia="Calibri" w:hAnsi="Times New Roman" w:cs="Times New Roman"/>
          <w:kern w:val="0"/>
          <w14:ligatures w14:val="none"/>
        </w:rPr>
        <w:t xml:space="preserve"> ze względu na miejsce zamieszkania </w:t>
      </w:r>
      <w:r w:rsidR="001753C7">
        <w:rPr>
          <w:rFonts w:ascii="Times New Roman" w:eastAsia="Calibri" w:hAnsi="Times New Roman" w:cs="Times New Roman"/>
          <w:kern w:val="0"/>
          <w14:ligatures w14:val="none"/>
        </w:rPr>
        <w:t>tego mediatora. W dobie coraz częstszego korzystania z</w:t>
      </w:r>
      <w:r w:rsidR="00192EA9">
        <w:rPr>
          <w:rFonts w:ascii="Times New Roman" w:eastAsia="Calibri" w:hAnsi="Times New Roman" w:cs="Times New Roman"/>
          <w:kern w:val="0"/>
          <w14:ligatures w14:val="none"/>
        </w:rPr>
        <w:t> </w:t>
      </w:r>
      <w:r w:rsidR="004D4ABF">
        <w:rPr>
          <w:rFonts w:ascii="Times New Roman" w:eastAsia="Calibri" w:hAnsi="Times New Roman" w:cs="Times New Roman"/>
          <w:kern w:val="0"/>
          <w14:ligatures w14:val="none"/>
        </w:rPr>
        <w:t xml:space="preserve">platform i aplikacji internetowych </w:t>
      </w:r>
      <w:r w:rsidR="005361D0">
        <w:rPr>
          <w:rFonts w:ascii="Times New Roman" w:eastAsia="Calibri" w:hAnsi="Times New Roman" w:cs="Times New Roman"/>
          <w:kern w:val="0"/>
          <w14:ligatures w14:val="none"/>
        </w:rPr>
        <w:t xml:space="preserve">umożliwiających </w:t>
      </w:r>
      <w:r w:rsidR="004D4ABF">
        <w:rPr>
          <w:rFonts w:ascii="Times New Roman" w:eastAsia="Calibri" w:hAnsi="Times New Roman" w:cs="Times New Roman"/>
          <w:kern w:val="0"/>
          <w14:ligatures w14:val="none"/>
        </w:rPr>
        <w:t>komunikacj</w:t>
      </w:r>
      <w:r w:rsidR="005361D0">
        <w:rPr>
          <w:rFonts w:ascii="Times New Roman" w:eastAsia="Calibri" w:hAnsi="Times New Roman" w:cs="Times New Roman"/>
          <w:kern w:val="0"/>
          <w14:ligatures w14:val="none"/>
        </w:rPr>
        <w:t>ę</w:t>
      </w:r>
      <w:r w:rsidR="004D4ABF">
        <w:rPr>
          <w:rFonts w:ascii="Times New Roman" w:eastAsia="Calibri" w:hAnsi="Times New Roman" w:cs="Times New Roman"/>
          <w:kern w:val="0"/>
          <w14:ligatures w14:val="none"/>
        </w:rPr>
        <w:t xml:space="preserve"> na odległość</w:t>
      </w:r>
      <w:r w:rsidR="005361D0">
        <w:rPr>
          <w:rFonts w:ascii="Times New Roman" w:eastAsia="Calibri" w:hAnsi="Times New Roman" w:cs="Times New Roman"/>
          <w:kern w:val="0"/>
          <w14:ligatures w14:val="none"/>
        </w:rPr>
        <w:t>, w tym także prowadzenia w ten sposób mediacji</w:t>
      </w:r>
      <w:r w:rsidR="00A75C0F">
        <w:rPr>
          <w:rFonts w:ascii="Times New Roman" w:eastAsia="Calibri" w:hAnsi="Times New Roman" w:cs="Times New Roman"/>
          <w:kern w:val="0"/>
          <w14:ligatures w14:val="none"/>
        </w:rPr>
        <w:t xml:space="preserve">, </w:t>
      </w:r>
      <w:r w:rsidR="00833700">
        <w:rPr>
          <w:rFonts w:ascii="Times New Roman" w:eastAsia="Calibri" w:hAnsi="Times New Roman" w:cs="Times New Roman"/>
          <w:kern w:val="0"/>
          <w14:ligatures w14:val="none"/>
        </w:rPr>
        <w:t>możliwe będzie wskazanie przez mediatora również dodatkowych okręgów sądowych, w których świadczy mediacje ze skierowania sądu</w:t>
      </w:r>
      <w:r w:rsidR="00A10092">
        <w:rPr>
          <w:rFonts w:ascii="Times New Roman" w:eastAsia="Calibri" w:hAnsi="Times New Roman" w:cs="Times New Roman"/>
          <w:kern w:val="0"/>
          <w14:ligatures w14:val="none"/>
        </w:rPr>
        <w:t xml:space="preserve">. Takie rozwiązanie jest również zasadne z uwagi na </w:t>
      </w:r>
      <w:r w:rsidR="009203E7">
        <w:rPr>
          <w:rFonts w:ascii="Times New Roman" w:eastAsia="Calibri" w:hAnsi="Times New Roman" w:cs="Times New Roman"/>
          <w:kern w:val="0"/>
          <w14:ligatures w14:val="none"/>
        </w:rPr>
        <w:t>fakt, ż</w:t>
      </w:r>
      <w:r w:rsidR="00962985">
        <w:rPr>
          <w:rFonts w:ascii="Times New Roman" w:eastAsia="Calibri" w:hAnsi="Times New Roman" w:cs="Times New Roman"/>
          <w:kern w:val="0"/>
          <w14:ligatures w14:val="none"/>
        </w:rPr>
        <w:t xml:space="preserve">e </w:t>
      </w:r>
      <w:r w:rsidR="004848D8">
        <w:rPr>
          <w:rFonts w:ascii="Times New Roman" w:eastAsia="Calibri" w:hAnsi="Times New Roman" w:cs="Times New Roman"/>
          <w:kern w:val="0"/>
          <w14:ligatures w14:val="none"/>
        </w:rPr>
        <w:t xml:space="preserve">są miasta, w których sądy okręgowe są </w:t>
      </w:r>
      <w:r w:rsidR="007E103A">
        <w:rPr>
          <w:rFonts w:ascii="Times New Roman" w:eastAsia="Calibri" w:hAnsi="Times New Roman" w:cs="Times New Roman"/>
          <w:kern w:val="0"/>
          <w14:ligatures w14:val="none"/>
        </w:rPr>
        <w:lastRenderedPageBreak/>
        <w:t>bardz</w:t>
      </w:r>
      <w:r w:rsidR="00566DAA">
        <w:rPr>
          <w:rFonts w:ascii="Times New Roman" w:eastAsia="Calibri" w:hAnsi="Times New Roman" w:cs="Times New Roman"/>
          <w:kern w:val="0"/>
          <w14:ligatures w14:val="none"/>
        </w:rPr>
        <w:t xml:space="preserve">o blisko siebie położone, więc </w:t>
      </w:r>
      <w:r w:rsidR="00DC2EED">
        <w:rPr>
          <w:rFonts w:ascii="Times New Roman" w:eastAsia="Calibri" w:hAnsi="Times New Roman" w:cs="Times New Roman"/>
          <w:kern w:val="0"/>
          <w14:ligatures w14:val="none"/>
        </w:rPr>
        <w:t xml:space="preserve">mediatorzy mogą z powodzeniem prowadzić mediacje </w:t>
      </w:r>
      <w:r w:rsidR="00432A07">
        <w:rPr>
          <w:rFonts w:ascii="Times New Roman" w:eastAsia="Calibri" w:hAnsi="Times New Roman" w:cs="Times New Roman"/>
          <w:kern w:val="0"/>
          <w14:ligatures w14:val="none"/>
        </w:rPr>
        <w:t>stacjonarnie z</w:t>
      </w:r>
      <w:r w:rsidR="008D7EC7">
        <w:rPr>
          <w:rFonts w:ascii="Times New Roman" w:eastAsia="Calibri" w:hAnsi="Times New Roman" w:cs="Times New Roman"/>
          <w:kern w:val="0"/>
          <w14:ligatures w14:val="none"/>
        </w:rPr>
        <w:t xml:space="preserve">e skierowań z tych sądów. </w:t>
      </w:r>
    </w:p>
    <w:p w14:paraId="4CA672BE" w14:textId="5BDF09D1" w:rsidR="009A5315" w:rsidRDefault="008D7EC7" w:rsidP="00874B67">
      <w:pPr>
        <w:spacing w:after="0" w:line="360" w:lineRule="auto"/>
        <w:ind w:firstLine="360"/>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Oprócz tych podstawowych danych w Rejestrze znajdą się również informacje </w:t>
      </w:r>
      <w:r w:rsidR="00CE2659">
        <w:rPr>
          <w:rFonts w:ascii="Times New Roman" w:eastAsia="Calibri" w:hAnsi="Times New Roman" w:cs="Times New Roman"/>
          <w:kern w:val="0"/>
          <w14:ligatures w14:val="none"/>
        </w:rPr>
        <w:t>dotyczące poziomu wykształcenia mediatora</w:t>
      </w:r>
      <w:r w:rsidR="000A68F3">
        <w:rPr>
          <w:rFonts w:ascii="Times New Roman" w:eastAsia="Calibri" w:hAnsi="Times New Roman" w:cs="Times New Roman"/>
          <w:kern w:val="0"/>
          <w14:ligatures w14:val="none"/>
        </w:rPr>
        <w:t xml:space="preserve"> sądowego</w:t>
      </w:r>
      <w:r w:rsidR="009A5315" w:rsidRPr="00C903FA">
        <w:rPr>
          <w:rFonts w:ascii="Times New Roman" w:eastAsia="Calibri" w:hAnsi="Times New Roman" w:cs="Times New Roman"/>
          <w:kern w:val="0"/>
          <w14:ligatures w14:val="none"/>
        </w:rPr>
        <w:t>,</w:t>
      </w:r>
      <w:r w:rsidR="00C903FA" w:rsidRPr="00C903FA">
        <w:rPr>
          <w:rFonts w:ascii="Times New Roman" w:eastAsia="Calibri" w:hAnsi="Times New Roman" w:cs="Times New Roman"/>
          <w:kern w:val="0"/>
          <w14:ligatures w14:val="none"/>
        </w:rPr>
        <w:t xml:space="preserve"> </w:t>
      </w:r>
      <w:r w:rsidR="009A5315" w:rsidRPr="00C903FA">
        <w:rPr>
          <w:rFonts w:ascii="Times New Roman" w:eastAsia="Calibri" w:hAnsi="Times New Roman" w:cs="Times New Roman"/>
          <w:kern w:val="0"/>
          <w14:ligatures w14:val="none"/>
        </w:rPr>
        <w:t>specjalizacji</w:t>
      </w:r>
      <w:r w:rsidR="00E5726F">
        <w:rPr>
          <w:rFonts w:ascii="Times New Roman" w:eastAsia="Calibri" w:hAnsi="Times New Roman" w:cs="Times New Roman"/>
          <w:kern w:val="0"/>
          <w14:ligatures w14:val="none"/>
        </w:rPr>
        <w:t xml:space="preserve"> oraz</w:t>
      </w:r>
      <w:r w:rsidR="00C903FA" w:rsidRPr="00C903FA">
        <w:rPr>
          <w:rFonts w:ascii="Times New Roman" w:eastAsia="Calibri" w:hAnsi="Times New Roman" w:cs="Times New Roman"/>
          <w:kern w:val="0"/>
          <w14:ligatures w14:val="none"/>
        </w:rPr>
        <w:t xml:space="preserve"> </w:t>
      </w:r>
      <w:r w:rsidR="00C903FA">
        <w:rPr>
          <w:rFonts w:ascii="Times New Roman" w:eastAsia="Calibri" w:hAnsi="Times New Roman" w:cs="Times New Roman"/>
          <w:kern w:val="0"/>
          <w14:ligatures w14:val="none"/>
        </w:rPr>
        <w:t xml:space="preserve">kierunku </w:t>
      </w:r>
      <w:r w:rsidR="009A5315" w:rsidRPr="00C903FA">
        <w:rPr>
          <w:rFonts w:ascii="Times New Roman" w:eastAsia="Calibri" w:hAnsi="Times New Roman" w:cs="Times New Roman"/>
          <w:kern w:val="0"/>
          <w14:ligatures w14:val="none"/>
        </w:rPr>
        <w:t>odbytych studiów i</w:t>
      </w:r>
      <w:r w:rsidR="00192EA9">
        <w:rPr>
          <w:rFonts w:ascii="Times New Roman" w:eastAsia="Calibri" w:hAnsi="Times New Roman" w:cs="Times New Roman"/>
          <w:kern w:val="0"/>
          <w14:ligatures w14:val="none"/>
        </w:rPr>
        <w:t> </w:t>
      </w:r>
      <w:r w:rsidR="00D53AE3">
        <w:rPr>
          <w:rFonts w:ascii="Times New Roman" w:eastAsia="Calibri" w:hAnsi="Times New Roman" w:cs="Times New Roman"/>
          <w:kern w:val="0"/>
          <w14:ligatures w14:val="none"/>
        </w:rPr>
        <w:t xml:space="preserve">ukończonych </w:t>
      </w:r>
      <w:r w:rsidR="009A5315" w:rsidRPr="00C903FA">
        <w:rPr>
          <w:rFonts w:ascii="Times New Roman" w:eastAsia="Calibri" w:hAnsi="Times New Roman" w:cs="Times New Roman"/>
          <w:kern w:val="0"/>
          <w14:ligatures w14:val="none"/>
        </w:rPr>
        <w:t>szkoleń</w:t>
      </w:r>
      <w:r w:rsidR="000A68F3">
        <w:rPr>
          <w:rFonts w:ascii="Times New Roman" w:eastAsia="Calibri" w:hAnsi="Times New Roman" w:cs="Times New Roman"/>
          <w:kern w:val="0"/>
          <w14:ligatures w14:val="none"/>
        </w:rPr>
        <w:t>.</w:t>
      </w:r>
    </w:p>
    <w:p w14:paraId="5F27CD0B" w14:textId="35D4BC96" w:rsidR="000A68F3" w:rsidRDefault="000A68F3" w:rsidP="00874B67">
      <w:pPr>
        <w:spacing w:after="0" w:line="360" w:lineRule="auto"/>
        <w:ind w:firstLine="360"/>
        <w:contextualSpacing/>
        <w:jc w:val="both"/>
        <w:rPr>
          <w:rFonts w:ascii="Times New Roman" w:eastAsia="Calibri" w:hAnsi="Times New Roman" w:cs="Times New Roman"/>
          <w:kern w:val="0"/>
          <w14:ligatures w14:val="none"/>
        </w:rPr>
      </w:pPr>
      <w:r w:rsidRPr="6E3B0F17">
        <w:rPr>
          <w:rFonts w:ascii="Times New Roman" w:eastAsia="Calibri" w:hAnsi="Times New Roman" w:cs="Times New Roman"/>
        </w:rPr>
        <w:t xml:space="preserve">Mediator sądowy będzie również wskazywał formy prowadzenia mediacji – czy prowadzi mediacje stacjonarnie, czy również on-line. </w:t>
      </w:r>
      <w:r w:rsidR="00E44B81" w:rsidRPr="6E3B0F17">
        <w:rPr>
          <w:rFonts w:ascii="Times New Roman" w:eastAsia="Calibri" w:hAnsi="Times New Roman" w:cs="Times New Roman"/>
        </w:rPr>
        <w:t xml:space="preserve">Z uwagi na okoliczność, że </w:t>
      </w:r>
      <w:r w:rsidR="00A3521E" w:rsidRPr="6E3B0F17">
        <w:rPr>
          <w:rFonts w:ascii="Times New Roman" w:eastAsia="Calibri" w:hAnsi="Times New Roman" w:cs="Times New Roman"/>
        </w:rPr>
        <w:t>dana osoba może z</w:t>
      </w:r>
      <w:r w:rsidR="00192EA9">
        <w:rPr>
          <w:rFonts w:ascii="Times New Roman" w:eastAsia="Calibri" w:hAnsi="Times New Roman" w:cs="Times New Roman"/>
        </w:rPr>
        <w:t> </w:t>
      </w:r>
      <w:r w:rsidR="00A3521E" w:rsidRPr="6E3B0F17">
        <w:rPr>
          <w:rFonts w:ascii="Times New Roman" w:eastAsia="Calibri" w:hAnsi="Times New Roman" w:cs="Times New Roman"/>
        </w:rPr>
        <w:t xml:space="preserve">różnych, często losowych przyczyn przez jakiś czas nie prowadzić mediacji, </w:t>
      </w:r>
      <w:r w:rsidR="00696F6A" w:rsidRPr="6E3B0F17">
        <w:rPr>
          <w:rFonts w:ascii="Times New Roman" w:eastAsia="Calibri" w:hAnsi="Times New Roman" w:cs="Times New Roman"/>
        </w:rPr>
        <w:t>konieczne jest umożliwienie zgłoszenia tej okoliczności i ujawnienia w Rejestrze. Tym samym m</w:t>
      </w:r>
      <w:r w:rsidRPr="6E3B0F17">
        <w:rPr>
          <w:rFonts w:ascii="Times New Roman" w:eastAsia="Calibri" w:hAnsi="Times New Roman" w:cs="Times New Roman"/>
        </w:rPr>
        <w:t xml:space="preserve">ediator </w:t>
      </w:r>
      <w:r w:rsidR="0045061D" w:rsidRPr="6E3B0F17">
        <w:rPr>
          <w:rFonts w:ascii="Times New Roman" w:eastAsia="Calibri" w:hAnsi="Times New Roman" w:cs="Times New Roman"/>
        </w:rPr>
        <w:t xml:space="preserve">sądowy </w:t>
      </w:r>
      <w:r w:rsidRPr="6E3B0F17">
        <w:rPr>
          <w:rFonts w:ascii="Times New Roman" w:eastAsia="Calibri" w:hAnsi="Times New Roman" w:cs="Times New Roman"/>
        </w:rPr>
        <w:t xml:space="preserve">będzie mógł również zgłosić </w:t>
      </w:r>
      <w:r w:rsidR="0045061D" w:rsidRPr="6E3B0F17">
        <w:rPr>
          <w:rFonts w:ascii="Times New Roman" w:eastAsia="Calibri" w:hAnsi="Times New Roman" w:cs="Times New Roman"/>
        </w:rPr>
        <w:t xml:space="preserve">informację o </w:t>
      </w:r>
      <w:r w:rsidR="00E50739" w:rsidRPr="6E3B0F17">
        <w:rPr>
          <w:rFonts w:ascii="Times New Roman" w:eastAsia="Calibri" w:hAnsi="Times New Roman" w:cs="Times New Roman"/>
        </w:rPr>
        <w:t>nieprowadzeni</w:t>
      </w:r>
      <w:r w:rsidR="0045061D" w:rsidRPr="6E3B0F17">
        <w:rPr>
          <w:rFonts w:ascii="Times New Roman" w:eastAsia="Calibri" w:hAnsi="Times New Roman" w:cs="Times New Roman"/>
        </w:rPr>
        <w:t>u</w:t>
      </w:r>
      <w:r w:rsidR="00E50739" w:rsidRPr="6E3B0F17">
        <w:rPr>
          <w:rFonts w:ascii="Times New Roman" w:eastAsia="Calibri" w:hAnsi="Times New Roman" w:cs="Times New Roman"/>
        </w:rPr>
        <w:t xml:space="preserve"> mediacji, co zostanie zamieszczone w </w:t>
      </w:r>
      <w:r w:rsidR="0045061D" w:rsidRPr="6E3B0F17">
        <w:rPr>
          <w:rFonts w:ascii="Times New Roman" w:eastAsia="Calibri" w:hAnsi="Times New Roman" w:cs="Times New Roman"/>
        </w:rPr>
        <w:t>Rejestrze.</w:t>
      </w:r>
    </w:p>
    <w:p w14:paraId="65D86129" w14:textId="7943B71D" w:rsidR="00696F6A" w:rsidRDefault="00696F6A" w:rsidP="00874B67">
      <w:pPr>
        <w:spacing w:after="0" w:line="360" w:lineRule="auto"/>
        <w:ind w:firstLine="360"/>
        <w:contextualSpacing/>
        <w:jc w:val="both"/>
        <w:rPr>
          <w:rFonts w:ascii="Times New Roman" w:eastAsia="Calibri" w:hAnsi="Times New Roman" w:cs="Times New Roman"/>
          <w:kern w:val="0"/>
          <w14:ligatures w14:val="none"/>
        </w:rPr>
      </w:pPr>
      <w:r w:rsidRPr="6E3B0F17">
        <w:rPr>
          <w:rFonts w:ascii="Times New Roman" w:eastAsia="Calibri" w:hAnsi="Times New Roman" w:cs="Times New Roman"/>
        </w:rPr>
        <w:t xml:space="preserve">Mediator sądowy, który deklaruje prowadzenie mediacji również w innych językach niż język polski będzie mógł taką informację przekazać </w:t>
      </w:r>
      <w:r w:rsidR="00D8691D">
        <w:rPr>
          <w:rFonts w:ascii="Times New Roman" w:eastAsia="Calibri" w:hAnsi="Times New Roman" w:cs="Times New Roman"/>
        </w:rPr>
        <w:t>do zamieszczenia w Rejestrze</w:t>
      </w:r>
      <w:r w:rsidR="00D24FD5">
        <w:rPr>
          <w:rFonts w:ascii="Times New Roman" w:eastAsia="Calibri" w:hAnsi="Times New Roman" w:cs="Times New Roman"/>
        </w:rPr>
        <w:t>.</w:t>
      </w:r>
    </w:p>
    <w:p w14:paraId="16107CD9" w14:textId="77777777" w:rsidR="00874B67" w:rsidRDefault="00696F6A" w:rsidP="00874B67">
      <w:pPr>
        <w:spacing w:after="0" w:line="360" w:lineRule="auto"/>
        <w:ind w:firstLine="360"/>
        <w:contextualSpacing/>
        <w:jc w:val="both"/>
        <w:rPr>
          <w:rFonts w:ascii="Times New Roman" w:eastAsia="Calibri" w:hAnsi="Times New Roman" w:cs="Times New Roman"/>
          <w:kern w:val="0"/>
          <w14:ligatures w14:val="none"/>
        </w:rPr>
      </w:pPr>
      <w:r w:rsidRPr="6E3B0F17">
        <w:rPr>
          <w:rFonts w:ascii="Times New Roman" w:eastAsia="Calibri" w:hAnsi="Times New Roman" w:cs="Times New Roman"/>
        </w:rPr>
        <w:t>Dane mediatorów sądowych będą udostępniane publicznie z wyjątkiem numeru PESEL.</w:t>
      </w:r>
    </w:p>
    <w:p w14:paraId="668697C2" w14:textId="63D29753" w:rsidR="00874B67" w:rsidRDefault="009A5315" w:rsidP="00874B67">
      <w:pPr>
        <w:spacing w:after="0" w:line="360" w:lineRule="auto"/>
        <w:ind w:firstLine="360"/>
        <w:contextualSpacing/>
        <w:jc w:val="both"/>
        <w:rPr>
          <w:rFonts w:ascii="Times New Roman" w:eastAsia="Calibri" w:hAnsi="Times New Roman" w:cs="Times New Roman"/>
          <w:kern w:val="0"/>
          <w14:ligatures w14:val="none"/>
        </w:rPr>
      </w:pPr>
      <w:r w:rsidRPr="009A5315">
        <w:rPr>
          <w:rFonts w:ascii="Times New Roman" w:eastAsia="Calibri" w:hAnsi="Times New Roman" w:cs="Times New Roman"/>
          <w:kern w:val="0"/>
          <w14:ligatures w14:val="none"/>
        </w:rPr>
        <w:t xml:space="preserve">W Krajowym Rejestrze Mediatorów będą gromadzone i udostępniane również informacje o </w:t>
      </w:r>
      <w:r w:rsidR="5DCAE655" w:rsidRPr="009A5315">
        <w:rPr>
          <w:rFonts w:ascii="Times New Roman" w:eastAsia="Calibri" w:hAnsi="Times New Roman" w:cs="Times New Roman"/>
          <w:kern w:val="0"/>
          <w14:ligatures w14:val="none"/>
        </w:rPr>
        <w:t>instytucjach szkolących</w:t>
      </w:r>
      <w:r w:rsidR="00445BEE">
        <w:rPr>
          <w:rFonts w:ascii="Times New Roman" w:eastAsia="Calibri" w:hAnsi="Times New Roman" w:cs="Times New Roman"/>
          <w:kern w:val="0"/>
          <w14:ligatures w14:val="none"/>
        </w:rPr>
        <w:t xml:space="preserve"> takie jak: </w:t>
      </w:r>
      <w:r w:rsidR="00407510" w:rsidRPr="00407510">
        <w:rPr>
          <w:rFonts w:ascii="Times New Roman" w:eastAsia="Calibri" w:hAnsi="Times New Roman" w:cs="Times New Roman"/>
          <w:bCs/>
          <w:kern w:val="0"/>
          <w14:ligatures w14:val="none"/>
        </w:rPr>
        <w:t>nazw</w:t>
      </w:r>
      <w:r w:rsidR="00407510">
        <w:rPr>
          <w:rFonts w:ascii="Times New Roman" w:eastAsia="Calibri" w:hAnsi="Times New Roman" w:cs="Times New Roman"/>
          <w:bCs/>
          <w:kern w:val="0"/>
          <w14:ligatures w14:val="none"/>
        </w:rPr>
        <w:t>a</w:t>
      </w:r>
      <w:r w:rsidR="00407510" w:rsidRPr="00407510">
        <w:rPr>
          <w:rFonts w:ascii="Times New Roman" w:eastAsia="Calibri" w:hAnsi="Times New Roman" w:cs="Times New Roman"/>
          <w:bCs/>
          <w:kern w:val="0"/>
          <w14:ligatures w14:val="none"/>
        </w:rPr>
        <w:t xml:space="preserve"> lub firm</w:t>
      </w:r>
      <w:r w:rsidR="00407510">
        <w:rPr>
          <w:rFonts w:ascii="Times New Roman" w:eastAsia="Calibri" w:hAnsi="Times New Roman" w:cs="Times New Roman"/>
          <w:bCs/>
          <w:kern w:val="0"/>
          <w14:ligatures w14:val="none"/>
        </w:rPr>
        <w:t>a</w:t>
      </w:r>
      <w:r w:rsidR="00407510" w:rsidRPr="00407510">
        <w:rPr>
          <w:rFonts w:ascii="Times New Roman" w:eastAsia="Calibri" w:hAnsi="Times New Roman" w:cs="Times New Roman"/>
          <w:bCs/>
          <w:kern w:val="0"/>
          <w14:ligatures w14:val="none"/>
        </w:rPr>
        <w:t>;</w:t>
      </w:r>
      <w:r w:rsidR="00407510">
        <w:rPr>
          <w:rFonts w:ascii="Times New Roman" w:eastAsia="Calibri" w:hAnsi="Times New Roman" w:cs="Times New Roman"/>
          <w:bCs/>
          <w:kern w:val="0"/>
          <w14:ligatures w14:val="none"/>
        </w:rPr>
        <w:t xml:space="preserve"> </w:t>
      </w:r>
      <w:r w:rsidR="00407510" w:rsidRPr="00407510">
        <w:rPr>
          <w:rFonts w:ascii="Times New Roman" w:eastAsia="Calibri" w:hAnsi="Times New Roman" w:cs="Times New Roman"/>
          <w:bCs/>
          <w:kern w:val="0"/>
          <w14:ligatures w14:val="none"/>
        </w:rPr>
        <w:t>adres siedziby;</w:t>
      </w:r>
      <w:r w:rsidR="00407510">
        <w:rPr>
          <w:rFonts w:ascii="Times New Roman" w:eastAsia="Calibri" w:hAnsi="Times New Roman" w:cs="Times New Roman"/>
          <w:bCs/>
          <w:kern w:val="0"/>
          <w14:ligatures w14:val="none"/>
        </w:rPr>
        <w:t xml:space="preserve"> </w:t>
      </w:r>
      <w:r w:rsidR="00407510" w:rsidRPr="00407510">
        <w:rPr>
          <w:rFonts w:ascii="Times New Roman" w:eastAsia="Calibri" w:hAnsi="Times New Roman" w:cs="Times New Roman"/>
          <w:bCs/>
          <w:kern w:val="0"/>
          <w14:ligatures w14:val="none"/>
        </w:rPr>
        <w:t>numer telefonu lub adres poczty elektronicznej;</w:t>
      </w:r>
      <w:r w:rsidR="00407510">
        <w:rPr>
          <w:rFonts w:ascii="Times New Roman" w:eastAsia="Calibri" w:hAnsi="Times New Roman" w:cs="Times New Roman"/>
          <w:bCs/>
          <w:kern w:val="0"/>
          <w14:ligatures w14:val="none"/>
        </w:rPr>
        <w:t xml:space="preserve"> </w:t>
      </w:r>
      <w:r w:rsidR="00407510" w:rsidRPr="00407510">
        <w:rPr>
          <w:rFonts w:ascii="Times New Roman" w:eastAsia="Calibri" w:hAnsi="Times New Roman" w:cs="Times New Roman"/>
          <w:bCs/>
          <w:kern w:val="0"/>
          <w14:ligatures w14:val="none"/>
        </w:rPr>
        <w:t>adres strony internetowej;</w:t>
      </w:r>
      <w:r w:rsidR="00272475">
        <w:rPr>
          <w:rFonts w:ascii="Times New Roman" w:eastAsia="Calibri" w:hAnsi="Times New Roman" w:cs="Times New Roman"/>
          <w:bCs/>
          <w:kern w:val="0"/>
          <w14:ligatures w14:val="none"/>
        </w:rPr>
        <w:t xml:space="preserve"> </w:t>
      </w:r>
      <w:r w:rsidR="00191A11" w:rsidRPr="00191A11">
        <w:rPr>
          <w:rFonts w:ascii="Times New Roman" w:eastAsia="Calibri" w:hAnsi="Times New Roman" w:cs="Times New Roman"/>
          <w:bCs/>
          <w:kern w:val="0"/>
          <w14:ligatures w14:val="none"/>
        </w:rPr>
        <w:t>informacje w zakresie prowadzonego szkolenia bazowego, szkoleń specjalizacyjnych lub egzaminów specjalizacyjnych</w:t>
      </w:r>
      <w:r w:rsidR="00191A11">
        <w:rPr>
          <w:rFonts w:ascii="Times New Roman" w:eastAsia="Calibri" w:hAnsi="Times New Roman" w:cs="Times New Roman"/>
          <w:bCs/>
          <w:kern w:val="0"/>
          <w14:ligatures w14:val="none"/>
        </w:rPr>
        <w:t xml:space="preserve"> (art. </w:t>
      </w:r>
      <w:r w:rsidR="00E5726F">
        <w:rPr>
          <w:rFonts w:ascii="Times New Roman" w:eastAsia="Calibri" w:hAnsi="Times New Roman" w:cs="Times New Roman"/>
          <w:bCs/>
          <w:kern w:val="0"/>
          <w14:ligatures w14:val="none"/>
        </w:rPr>
        <w:t>31</w:t>
      </w:r>
      <w:r w:rsidR="00554B73">
        <w:rPr>
          <w:rFonts w:ascii="Times New Roman" w:eastAsia="Calibri" w:hAnsi="Times New Roman" w:cs="Times New Roman"/>
          <w:bCs/>
          <w:kern w:val="0"/>
          <w14:ligatures w14:val="none"/>
        </w:rPr>
        <w:t xml:space="preserve"> projektu</w:t>
      </w:r>
      <w:r w:rsidR="0039137F">
        <w:rPr>
          <w:rFonts w:ascii="Times New Roman" w:eastAsia="Calibri" w:hAnsi="Times New Roman" w:cs="Times New Roman"/>
          <w:bCs/>
          <w:kern w:val="0"/>
          <w14:ligatures w14:val="none"/>
        </w:rPr>
        <w:t>)</w:t>
      </w:r>
      <w:r w:rsidR="00191A11" w:rsidRPr="00191A11">
        <w:rPr>
          <w:rFonts w:ascii="Times New Roman" w:eastAsia="Calibri" w:hAnsi="Times New Roman" w:cs="Times New Roman"/>
          <w:bCs/>
          <w:kern w:val="0"/>
          <w14:ligatures w14:val="none"/>
        </w:rPr>
        <w:t>.</w:t>
      </w:r>
    </w:p>
    <w:p w14:paraId="4D0A5590" w14:textId="735B8DCF" w:rsidR="008264A8" w:rsidRDefault="009A5315" w:rsidP="00874B67">
      <w:pPr>
        <w:spacing w:after="0" w:line="360" w:lineRule="auto"/>
        <w:ind w:firstLine="360"/>
        <w:contextualSpacing/>
        <w:jc w:val="both"/>
        <w:rPr>
          <w:rFonts w:ascii="Times New Roman" w:eastAsia="Calibri" w:hAnsi="Times New Roman" w:cs="Times New Roman"/>
          <w:kern w:val="0"/>
          <w14:ligatures w14:val="none"/>
        </w:rPr>
      </w:pPr>
      <w:r w:rsidRPr="009A5315">
        <w:rPr>
          <w:rFonts w:ascii="Times New Roman" w:eastAsia="Calibri" w:hAnsi="Times New Roman" w:cs="Times New Roman"/>
          <w:kern w:val="0"/>
          <w14:ligatures w14:val="none"/>
        </w:rPr>
        <w:t>Minister Sprawiedliwości zamieści w Biuletynie Informacji Publicznej, na stronie podmiotowej, informację o adresie, pod którym w ogólnodostępnych sieciach teleinformatycznych będzie dostępny Krajowy Rejestr Mediatorów. Z kolei prezesi sądów okręgowych udostępnią informację o adresie, pod którym w ogólnodostępnych sieciach teleinformatycznych będzie dostępny Krajowy Rejestr Mediatorów w siedzibie sądu oraz w</w:t>
      </w:r>
      <w:r w:rsidR="00287A51">
        <w:rPr>
          <w:rFonts w:ascii="Times New Roman" w:eastAsia="Calibri" w:hAnsi="Times New Roman" w:cs="Times New Roman"/>
          <w:kern w:val="0"/>
          <w14:ligatures w14:val="none"/>
        </w:rPr>
        <w:t> </w:t>
      </w:r>
      <w:r w:rsidRPr="009A5315">
        <w:rPr>
          <w:rFonts w:ascii="Times New Roman" w:eastAsia="Calibri" w:hAnsi="Times New Roman" w:cs="Times New Roman"/>
          <w:kern w:val="0"/>
          <w14:ligatures w14:val="none"/>
        </w:rPr>
        <w:t>Biuletynie Informacji Publicznej</w:t>
      </w:r>
      <w:r w:rsidR="00D2604F">
        <w:rPr>
          <w:rFonts w:ascii="Times New Roman" w:eastAsia="Calibri" w:hAnsi="Times New Roman" w:cs="Times New Roman"/>
          <w:kern w:val="0"/>
          <w14:ligatures w14:val="none"/>
        </w:rPr>
        <w:t xml:space="preserve"> (art. </w:t>
      </w:r>
      <w:r w:rsidR="00B1226D">
        <w:rPr>
          <w:rFonts w:ascii="Times New Roman" w:eastAsia="Calibri" w:hAnsi="Times New Roman" w:cs="Times New Roman"/>
          <w:kern w:val="0"/>
          <w14:ligatures w14:val="none"/>
        </w:rPr>
        <w:t>3</w:t>
      </w:r>
      <w:r w:rsidR="000E4AE0">
        <w:rPr>
          <w:rFonts w:ascii="Times New Roman" w:eastAsia="Calibri" w:hAnsi="Times New Roman" w:cs="Times New Roman"/>
          <w:kern w:val="0"/>
          <w14:ligatures w14:val="none"/>
        </w:rPr>
        <w:t>3</w:t>
      </w:r>
      <w:r w:rsidR="00554B73">
        <w:rPr>
          <w:rFonts w:ascii="Times New Roman" w:eastAsia="Calibri" w:hAnsi="Times New Roman" w:cs="Times New Roman"/>
          <w:kern w:val="0"/>
          <w14:ligatures w14:val="none"/>
        </w:rPr>
        <w:t xml:space="preserve"> projektu</w:t>
      </w:r>
      <w:r w:rsidR="00B1226D">
        <w:rPr>
          <w:rFonts w:ascii="Times New Roman" w:eastAsia="Calibri" w:hAnsi="Times New Roman" w:cs="Times New Roman"/>
          <w:kern w:val="0"/>
          <w14:ligatures w14:val="none"/>
        </w:rPr>
        <w:t>)</w:t>
      </w:r>
      <w:r w:rsidRPr="009A5315">
        <w:rPr>
          <w:rFonts w:ascii="Times New Roman" w:eastAsia="Calibri" w:hAnsi="Times New Roman" w:cs="Times New Roman"/>
          <w:kern w:val="0"/>
          <w14:ligatures w14:val="none"/>
        </w:rPr>
        <w:t>.</w:t>
      </w:r>
    </w:p>
    <w:p w14:paraId="4C6DC72B" w14:textId="0F2E8736" w:rsidR="008032C2" w:rsidRPr="009A5315" w:rsidRDefault="00960667" w:rsidP="00874B67">
      <w:pPr>
        <w:spacing w:after="0" w:line="360" w:lineRule="auto"/>
        <w:ind w:firstLine="426"/>
        <w:jc w:val="both"/>
        <w:rPr>
          <w:rFonts w:ascii="Times New Roman" w:eastAsia="Calibri" w:hAnsi="Times New Roman" w:cs="Times New Roman"/>
          <w:kern w:val="0"/>
          <w14:ligatures w14:val="none"/>
        </w:rPr>
      </w:pPr>
      <w:r>
        <w:rPr>
          <w:rFonts w:ascii="Times" w:eastAsia="MS Mincho" w:hAnsi="Times" w:cs="Arial"/>
          <w:kern w:val="0"/>
          <w:lang w:eastAsia="pl-PL"/>
          <w14:ligatures w14:val="none"/>
        </w:rPr>
        <w:t>W projekcie ustawy przewidziano również, że d</w:t>
      </w:r>
      <w:r w:rsidR="008032C2" w:rsidRPr="008032C2">
        <w:rPr>
          <w:rFonts w:ascii="Times" w:eastAsia="MS Mincho" w:hAnsi="Times" w:cs="Arial"/>
          <w:kern w:val="0"/>
          <w:lang w:eastAsia="pl-PL"/>
          <w14:ligatures w14:val="none"/>
        </w:rPr>
        <w:t>o postępowań w przedmiocie wpisu do Rejestru, aktualizacji danych w Rejestrze oraz wykreślenia z Rejestru stosuje się przepisy ustawy z dnia 14 czerwca 1960 r. – Kodeks postępowania administracyjnego</w:t>
      </w:r>
      <w:r w:rsidR="008032C2">
        <w:rPr>
          <w:rFonts w:ascii="Times" w:eastAsia="MS Mincho" w:hAnsi="Times" w:cs="Arial"/>
          <w:kern w:val="0"/>
          <w:lang w:eastAsia="pl-PL"/>
          <w14:ligatures w14:val="none"/>
        </w:rPr>
        <w:t xml:space="preserve"> </w:t>
      </w:r>
      <w:r w:rsidR="00554B73">
        <w:rPr>
          <w:rFonts w:ascii="Times" w:eastAsia="MS Mincho" w:hAnsi="Times" w:cs="Arial"/>
          <w:kern w:val="0"/>
          <w:lang w:eastAsia="pl-PL"/>
          <w14:ligatures w14:val="none"/>
        </w:rPr>
        <w:t>(Dz. U. z 202</w:t>
      </w:r>
      <w:r w:rsidR="002B6086">
        <w:rPr>
          <w:rFonts w:ascii="Times" w:eastAsia="MS Mincho" w:hAnsi="Times" w:cs="Arial"/>
          <w:kern w:val="0"/>
          <w:lang w:eastAsia="pl-PL"/>
          <w14:ligatures w14:val="none"/>
        </w:rPr>
        <w:t>5</w:t>
      </w:r>
      <w:r w:rsidR="00554B73">
        <w:rPr>
          <w:rFonts w:ascii="Times" w:eastAsia="MS Mincho" w:hAnsi="Times" w:cs="Arial"/>
          <w:kern w:val="0"/>
          <w:lang w:eastAsia="pl-PL"/>
          <w14:ligatures w14:val="none"/>
        </w:rPr>
        <w:t xml:space="preserve"> r. poz. </w:t>
      </w:r>
      <w:r w:rsidR="002B6086">
        <w:rPr>
          <w:rFonts w:ascii="Times" w:eastAsia="MS Mincho" w:hAnsi="Times" w:cs="Arial"/>
          <w:kern w:val="0"/>
          <w:lang w:eastAsia="pl-PL"/>
          <w14:ligatures w14:val="none"/>
        </w:rPr>
        <w:t>1691</w:t>
      </w:r>
      <w:r w:rsidR="00554B73">
        <w:rPr>
          <w:rFonts w:ascii="Times" w:eastAsia="MS Mincho" w:hAnsi="Times" w:cs="Arial"/>
          <w:kern w:val="0"/>
          <w:lang w:eastAsia="pl-PL"/>
          <w14:ligatures w14:val="none"/>
        </w:rPr>
        <w:t>) – art</w:t>
      </w:r>
      <w:r w:rsidR="008032C2">
        <w:rPr>
          <w:rFonts w:ascii="Times" w:eastAsia="MS Mincho" w:hAnsi="Times" w:cs="Arial"/>
          <w:kern w:val="0"/>
          <w:lang w:eastAsia="pl-PL"/>
          <w14:ligatures w14:val="none"/>
        </w:rPr>
        <w:t>. 3</w:t>
      </w:r>
      <w:r w:rsidR="000E4AE0">
        <w:rPr>
          <w:rFonts w:ascii="Times" w:eastAsia="MS Mincho" w:hAnsi="Times" w:cs="Arial"/>
          <w:kern w:val="0"/>
          <w:lang w:eastAsia="pl-PL"/>
          <w14:ligatures w14:val="none"/>
        </w:rPr>
        <w:t>4</w:t>
      </w:r>
      <w:r w:rsidR="00554B73">
        <w:rPr>
          <w:rFonts w:ascii="Times" w:eastAsia="MS Mincho" w:hAnsi="Times" w:cs="Arial"/>
          <w:kern w:val="0"/>
          <w:lang w:eastAsia="pl-PL"/>
          <w14:ligatures w14:val="none"/>
        </w:rPr>
        <w:t xml:space="preserve"> projektu</w:t>
      </w:r>
      <w:r w:rsidR="008032C2">
        <w:rPr>
          <w:rFonts w:ascii="Times" w:eastAsia="MS Mincho" w:hAnsi="Times" w:cs="Arial"/>
          <w:kern w:val="0"/>
          <w:lang w:eastAsia="pl-PL"/>
          <w14:ligatures w14:val="none"/>
        </w:rPr>
        <w:t>.</w:t>
      </w:r>
    </w:p>
    <w:p w14:paraId="5E471C21" w14:textId="72932322" w:rsidR="00125109" w:rsidRPr="009A5315" w:rsidRDefault="00033B5F" w:rsidP="00BC2F24">
      <w:pPr>
        <w:spacing w:after="0" w:line="360" w:lineRule="auto"/>
        <w:ind w:firstLine="426"/>
        <w:jc w:val="both"/>
        <w:rPr>
          <w:rFonts w:ascii="Times New Roman" w:eastAsia="Calibri" w:hAnsi="Times New Roman" w:cs="Times New Roman"/>
          <w:kern w:val="0"/>
          <w14:ligatures w14:val="none"/>
        </w:rPr>
      </w:pPr>
      <w:r w:rsidRPr="00033B5F">
        <w:rPr>
          <w:rFonts w:ascii="Times New Roman" w:eastAsia="Calibri" w:hAnsi="Times New Roman" w:cs="Times New Roman"/>
          <w:kern w:val="0"/>
          <w14:ligatures w14:val="none"/>
        </w:rPr>
        <w:t>Minister Sprawiedliwości będzie administratorem danych osobowych zawartych w</w:t>
      </w:r>
      <w:r>
        <w:rPr>
          <w:rFonts w:ascii="Times New Roman" w:eastAsia="Calibri" w:hAnsi="Times New Roman" w:cs="Times New Roman"/>
          <w:kern w:val="0"/>
          <w14:ligatures w14:val="none"/>
        </w:rPr>
        <w:t> </w:t>
      </w:r>
      <w:r w:rsidRPr="00033B5F">
        <w:rPr>
          <w:rFonts w:ascii="Times New Roman" w:eastAsia="Calibri" w:hAnsi="Times New Roman" w:cs="Times New Roman"/>
          <w:kern w:val="0"/>
          <w14:ligatures w14:val="none"/>
        </w:rPr>
        <w:t>Krajowym Rejestrze Mediatorów</w:t>
      </w:r>
      <w:r>
        <w:rPr>
          <w:rFonts w:ascii="Times New Roman" w:eastAsia="Calibri" w:hAnsi="Times New Roman" w:cs="Times New Roman"/>
          <w:kern w:val="0"/>
          <w14:ligatures w14:val="none"/>
        </w:rPr>
        <w:t>.</w:t>
      </w:r>
      <w:r w:rsidRPr="00033B5F">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Z kolei p</w:t>
      </w:r>
      <w:r w:rsidRPr="00033B5F">
        <w:rPr>
          <w:rFonts w:ascii="Times New Roman" w:eastAsia="Calibri" w:hAnsi="Times New Roman" w:cs="Times New Roman"/>
          <w:kern w:val="0"/>
          <w14:ligatures w14:val="none"/>
        </w:rPr>
        <w:t xml:space="preserve">rezesi sądów okręgowych </w:t>
      </w:r>
      <w:r>
        <w:rPr>
          <w:rFonts w:ascii="Times New Roman" w:eastAsia="Calibri" w:hAnsi="Times New Roman" w:cs="Times New Roman"/>
          <w:kern w:val="0"/>
          <w14:ligatures w14:val="none"/>
        </w:rPr>
        <w:t>będą</w:t>
      </w:r>
      <w:r w:rsidRPr="00033B5F">
        <w:rPr>
          <w:rFonts w:ascii="Times New Roman" w:eastAsia="Calibri" w:hAnsi="Times New Roman" w:cs="Times New Roman"/>
          <w:kern w:val="0"/>
          <w14:ligatures w14:val="none"/>
        </w:rPr>
        <w:t xml:space="preserve"> administratorami danych osobowych zawartych w Krajowym Rejestrze Mediatorów w zakresie zadań związanych z dokonywaniem wpisów mediatorów sądowych, zmianami wpisów oraz </w:t>
      </w:r>
      <w:r w:rsidRPr="00033B5F">
        <w:rPr>
          <w:rFonts w:ascii="Times New Roman" w:eastAsia="Calibri" w:hAnsi="Times New Roman" w:cs="Times New Roman"/>
          <w:kern w:val="0"/>
          <w14:ligatures w14:val="none"/>
        </w:rPr>
        <w:lastRenderedPageBreak/>
        <w:t>wykreślaniem wpisów.</w:t>
      </w:r>
      <w:r>
        <w:rPr>
          <w:rFonts w:ascii="Times New Roman" w:eastAsia="Calibri" w:hAnsi="Times New Roman" w:cs="Times New Roman"/>
          <w:kern w:val="0"/>
          <w14:ligatures w14:val="none"/>
        </w:rPr>
        <w:t xml:space="preserve"> </w:t>
      </w:r>
      <w:r w:rsidR="009A5315" w:rsidRPr="009A5315">
        <w:rPr>
          <w:rFonts w:ascii="Times New Roman" w:eastAsia="Calibri" w:hAnsi="Times New Roman" w:cs="Times New Roman"/>
          <w:kern w:val="0"/>
          <w14:ligatures w14:val="none"/>
        </w:rPr>
        <w:t>Ponadto, Minister Sprawiedliwości zapewni bezpieczeństwo Krajowego Rejestru Mediatorów, w szczególności ochronę przed działaniami naruszającymi poufność, integralność, dostępność i autentyczność przetwarzanych danych</w:t>
      </w:r>
      <w:r w:rsidR="00B1226D">
        <w:rPr>
          <w:rFonts w:ascii="Times New Roman" w:eastAsia="Calibri" w:hAnsi="Times New Roman" w:cs="Times New Roman"/>
          <w:kern w:val="0"/>
          <w14:ligatures w14:val="none"/>
        </w:rPr>
        <w:t xml:space="preserve"> (art. </w:t>
      </w:r>
      <w:r w:rsidR="000E4AE0">
        <w:rPr>
          <w:rFonts w:ascii="Times New Roman" w:eastAsia="Calibri" w:hAnsi="Times New Roman" w:cs="Times New Roman"/>
          <w:kern w:val="0"/>
          <w14:ligatures w14:val="none"/>
        </w:rPr>
        <w:t>35</w:t>
      </w:r>
      <w:r w:rsidR="00460972">
        <w:rPr>
          <w:rFonts w:ascii="Times New Roman" w:eastAsia="Calibri" w:hAnsi="Times New Roman" w:cs="Times New Roman"/>
          <w:kern w:val="0"/>
          <w14:ligatures w14:val="none"/>
        </w:rPr>
        <w:t xml:space="preserve"> projektu</w:t>
      </w:r>
      <w:r w:rsidR="00395378">
        <w:rPr>
          <w:rFonts w:ascii="Times New Roman" w:eastAsia="Calibri" w:hAnsi="Times New Roman" w:cs="Times New Roman"/>
          <w:kern w:val="0"/>
          <w14:ligatures w14:val="none"/>
        </w:rPr>
        <w:t>)</w:t>
      </w:r>
      <w:r w:rsidR="009A5315" w:rsidRPr="009A5315">
        <w:rPr>
          <w:rFonts w:ascii="Times New Roman" w:eastAsia="Calibri" w:hAnsi="Times New Roman" w:cs="Times New Roman"/>
          <w:kern w:val="0"/>
          <w14:ligatures w14:val="none"/>
        </w:rPr>
        <w:t>.</w:t>
      </w:r>
    </w:p>
    <w:p w14:paraId="25C3C4A3" w14:textId="77777777" w:rsidR="00FA51C1" w:rsidRPr="00FA51C1" w:rsidRDefault="00FA51C1" w:rsidP="00192EA9">
      <w:pPr>
        <w:numPr>
          <w:ilvl w:val="0"/>
          <w:numId w:val="1"/>
        </w:numPr>
        <w:suppressAutoHyphens/>
        <w:autoSpaceDN w:val="0"/>
        <w:spacing w:after="0" w:line="360" w:lineRule="auto"/>
        <w:ind w:left="714" w:hanging="288"/>
        <w:jc w:val="both"/>
        <w:rPr>
          <w:rFonts w:ascii="Times New Roman" w:eastAsia="Times New Roman" w:hAnsi="Times New Roman" w:cs="Times New Roman"/>
          <w:b/>
          <w:bCs/>
          <w:kern w:val="3"/>
          <w14:ligatures w14:val="none"/>
        </w:rPr>
      </w:pPr>
      <w:r w:rsidRPr="00FA51C1">
        <w:rPr>
          <w:rFonts w:ascii="Times New Roman" w:eastAsia="Times New Roman" w:hAnsi="Times New Roman" w:cs="Times New Roman"/>
          <w:b/>
          <w:bCs/>
          <w:kern w:val="3"/>
          <w14:ligatures w14:val="none"/>
        </w:rPr>
        <w:t>Zmiany w innych ustawach.</w:t>
      </w:r>
    </w:p>
    <w:p w14:paraId="014C62EA" w14:textId="7B6217A4" w:rsidR="008264A8" w:rsidRDefault="00FA51C1" w:rsidP="00874B67">
      <w:pPr>
        <w:suppressAutoHyphens/>
        <w:autoSpaceDN w:val="0"/>
        <w:spacing w:after="0" w:line="360" w:lineRule="auto"/>
        <w:ind w:firstLine="426"/>
        <w:jc w:val="both"/>
        <w:rPr>
          <w:rFonts w:ascii="Times New Roman" w:eastAsia="Times New Roman" w:hAnsi="Times New Roman" w:cs="Times New Roman"/>
          <w:color w:val="000000"/>
          <w:kern w:val="3"/>
          <w14:ligatures w14:val="none"/>
        </w:rPr>
      </w:pPr>
      <w:r w:rsidRPr="00FA51C1">
        <w:rPr>
          <w:rFonts w:ascii="Times New Roman" w:eastAsia="Times New Roman" w:hAnsi="Times New Roman" w:cs="Times New Roman"/>
          <w:color w:val="000000"/>
          <w:kern w:val="3"/>
          <w14:ligatures w14:val="none"/>
        </w:rPr>
        <w:t xml:space="preserve">Projektowane </w:t>
      </w:r>
      <w:r w:rsidR="008264A8">
        <w:rPr>
          <w:rFonts w:ascii="Times New Roman" w:eastAsia="Times New Roman" w:hAnsi="Times New Roman" w:cs="Times New Roman"/>
          <w:color w:val="000000"/>
          <w:kern w:val="3"/>
          <w14:ligatures w14:val="none"/>
        </w:rPr>
        <w:t>regulacje</w:t>
      </w:r>
      <w:r w:rsidRPr="00FA51C1">
        <w:rPr>
          <w:rFonts w:ascii="Times New Roman" w:eastAsia="Times New Roman" w:hAnsi="Times New Roman" w:cs="Times New Roman"/>
          <w:color w:val="000000"/>
          <w:kern w:val="3"/>
          <w14:ligatures w14:val="none"/>
        </w:rPr>
        <w:t xml:space="preserve"> obejmą również </w:t>
      </w:r>
      <w:r w:rsidR="008264A8">
        <w:rPr>
          <w:rFonts w:ascii="Times New Roman" w:eastAsia="Times New Roman" w:hAnsi="Times New Roman" w:cs="Times New Roman"/>
          <w:color w:val="000000"/>
          <w:kern w:val="3"/>
          <w14:ligatures w14:val="none"/>
        </w:rPr>
        <w:t xml:space="preserve">zmiany w </w:t>
      </w:r>
      <w:r w:rsidR="008264A8" w:rsidRPr="00FA51C1">
        <w:rPr>
          <w:rFonts w:ascii="Times New Roman" w:eastAsia="Times New Roman" w:hAnsi="Times New Roman" w:cs="Times New Roman"/>
          <w:color w:val="000000"/>
          <w:kern w:val="3"/>
          <w14:ligatures w14:val="none"/>
        </w:rPr>
        <w:t xml:space="preserve">ustawie </w:t>
      </w:r>
      <w:r w:rsidR="004709EE">
        <w:rPr>
          <w:rFonts w:ascii="Times New Roman" w:eastAsia="Times New Roman" w:hAnsi="Times New Roman" w:cs="Times New Roman"/>
          <w:color w:val="000000"/>
          <w:kern w:val="3"/>
          <w14:ligatures w14:val="none"/>
        </w:rPr>
        <w:t xml:space="preserve">z dnia 14 czerwca 1960 r. – </w:t>
      </w:r>
      <w:r w:rsidR="008264A8" w:rsidRPr="00FA51C1">
        <w:rPr>
          <w:rFonts w:ascii="Times New Roman" w:eastAsia="Times New Roman" w:hAnsi="Times New Roman" w:cs="Times New Roman"/>
          <w:color w:val="000000"/>
          <w:kern w:val="3"/>
          <w14:ligatures w14:val="none"/>
        </w:rPr>
        <w:t>Kodeks postępowania administracyjnego</w:t>
      </w:r>
      <w:r w:rsidR="004709EE">
        <w:rPr>
          <w:rFonts w:ascii="Times New Roman" w:eastAsia="Times New Roman" w:hAnsi="Times New Roman" w:cs="Times New Roman"/>
          <w:color w:val="000000"/>
          <w:kern w:val="3"/>
          <w14:ligatures w14:val="none"/>
        </w:rPr>
        <w:t>, gdzie</w:t>
      </w:r>
      <w:r w:rsidR="008264A8" w:rsidRPr="00FA51C1">
        <w:rPr>
          <w:rFonts w:ascii="Times New Roman" w:eastAsia="Times New Roman" w:hAnsi="Times New Roman" w:cs="Times New Roman"/>
          <w:b/>
          <w:bCs/>
          <w:color w:val="000000"/>
          <w:kern w:val="3"/>
          <w14:ligatures w14:val="none"/>
        </w:rPr>
        <w:t xml:space="preserve"> </w:t>
      </w:r>
      <w:r w:rsidR="008264A8" w:rsidRPr="00FA51C1">
        <w:rPr>
          <w:rFonts w:ascii="Times New Roman" w:eastAsia="Times New Roman" w:hAnsi="Times New Roman" w:cs="Times New Roman"/>
          <w:color w:val="000000"/>
          <w:kern w:val="3"/>
          <w14:ligatures w14:val="none"/>
        </w:rPr>
        <w:t>dostosowano art. 96f § 1 i 2 do zmian wprowadzonych przedmiotową ustawą zastępując odwołanie do list stałych mediatorów prowadzonych przez prezesów do sądów okręgowych odwołaniami do Krajowego Rejestru Mediatorów.</w:t>
      </w:r>
    </w:p>
    <w:p w14:paraId="392C1611" w14:textId="1FAAA987" w:rsidR="00B9786E" w:rsidDel="00837ACD" w:rsidRDefault="00FA51C1" w:rsidP="00874B67">
      <w:pPr>
        <w:suppressAutoHyphens/>
        <w:autoSpaceDN w:val="0"/>
        <w:spacing w:after="0" w:line="360" w:lineRule="auto"/>
        <w:ind w:firstLine="426"/>
        <w:jc w:val="both"/>
        <w:rPr>
          <w:rFonts w:ascii="Times New Roman" w:eastAsia="Times New Roman" w:hAnsi="Times New Roman" w:cs="Times New Roman"/>
          <w:color w:val="000000"/>
          <w:kern w:val="3"/>
          <w14:ligatures w14:val="none"/>
        </w:rPr>
      </w:pPr>
      <w:r w:rsidRPr="00FA51C1">
        <w:rPr>
          <w:rFonts w:ascii="Times New Roman" w:eastAsia="Times New Roman" w:hAnsi="Times New Roman" w:cs="Times New Roman"/>
          <w:color w:val="000000"/>
          <w:kern w:val="3"/>
          <w14:ligatures w14:val="none"/>
        </w:rPr>
        <w:t xml:space="preserve">W związku z wprowadzeniem instytucji mediatora sądowego ujednolicono siatkę pojęciową w </w:t>
      </w:r>
      <w:r w:rsidR="00B9786E">
        <w:rPr>
          <w:rFonts w:ascii="Times New Roman" w:eastAsia="Times New Roman" w:hAnsi="Times New Roman" w:cs="Times New Roman"/>
          <w:color w:val="000000"/>
          <w:kern w:val="3"/>
          <w14:ligatures w14:val="none"/>
        </w:rPr>
        <w:t>ustawie z dnia 17 listopada 1964 r. – K</w:t>
      </w:r>
      <w:r w:rsidRPr="00FA51C1">
        <w:rPr>
          <w:rFonts w:ascii="Times New Roman" w:eastAsia="Times New Roman" w:hAnsi="Times New Roman" w:cs="Times New Roman"/>
          <w:color w:val="000000"/>
          <w:kern w:val="3"/>
          <w14:ligatures w14:val="none"/>
        </w:rPr>
        <w:t xml:space="preserve">odeks postępowania cywilnego </w:t>
      </w:r>
      <w:r w:rsidR="00460972">
        <w:rPr>
          <w:rFonts w:ascii="Times New Roman" w:eastAsia="Times New Roman" w:hAnsi="Times New Roman" w:cs="Times New Roman"/>
          <w:color w:val="000000"/>
          <w:kern w:val="3"/>
          <w14:ligatures w14:val="none"/>
        </w:rPr>
        <w:t>(Dz. U. z</w:t>
      </w:r>
      <w:r w:rsidR="00913B4B">
        <w:rPr>
          <w:rFonts w:ascii="Times New Roman" w:eastAsia="Times New Roman" w:hAnsi="Times New Roman" w:cs="Times New Roman"/>
          <w:color w:val="000000"/>
          <w:kern w:val="3"/>
          <w14:ligatures w14:val="none"/>
        </w:rPr>
        <w:t> </w:t>
      </w:r>
      <w:r w:rsidR="00460972">
        <w:rPr>
          <w:rFonts w:ascii="Times New Roman" w:eastAsia="Times New Roman" w:hAnsi="Times New Roman" w:cs="Times New Roman"/>
          <w:color w:val="000000"/>
          <w:kern w:val="3"/>
          <w14:ligatures w14:val="none"/>
        </w:rPr>
        <w:t xml:space="preserve">2024 r. poz. 1568, z późn. zm.) </w:t>
      </w:r>
      <w:r w:rsidRPr="00FA51C1">
        <w:rPr>
          <w:rFonts w:ascii="Times New Roman" w:eastAsia="Times New Roman" w:hAnsi="Times New Roman" w:cs="Times New Roman"/>
          <w:color w:val="000000"/>
          <w:kern w:val="3"/>
          <w14:ligatures w14:val="none"/>
        </w:rPr>
        <w:t>przez zastąpienie w</w:t>
      </w:r>
      <w:r w:rsidR="00B9786E">
        <w:rPr>
          <w:rFonts w:ascii="Times New Roman" w:eastAsia="Times New Roman" w:hAnsi="Times New Roman" w:cs="Times New Roman"/>
          <w:color w:val="000000"/>
          <w:kern w:val="3"/>
          <w14:ligatures w14:val="none"/>
        </w:rPr>
        <w:t> </w:t>
      </w:r>
      <w:r w:rsidRPr="00FA51C1">
        <w:rPr>
          <w:rFonts w:ascii="Times New Roman" w:eastAsia="Times New Roman" w:hAnsi="Times New Roman" w:cs="Times New Roman"/>
          <w:color w:val="000000"/>
          <w:kern w:val="3"/>
          <w14:ligatures w14:val="none"/>
        </w:rPr>
        <w:t>art. 98</w:t>
      </w:r>
      <w:r w:rsidRPr="00FA51C1">
        <w:rPr>
          <w:rFonts w:ascii="Times New Roman" w:eastAsia="Times New Roman" w:hAnsi="Times New Roman" w:cs="Times New Roman"/>
          <w:color w:val="000000"/>
          <w:kern w:val="3"/>
          <w:vertAlign w:val="superscript"/>
          <w14:ligatures w14:val="none"/>
        </w:rPr>
        <w:t>1</w:t>
      </w:r>
      <w:r w:rsidRPr="00FA51C1">
        <w:rPr>
          <w:rFonts w:ascii="Times New Roman" w:eastAsia="Times New Roman" w:hAnsi="Times New Roman" w:cs="Times New Roman"/>
          <w:color w:val="000000"/>
          <w:kern w:val="3"/>
          <w14:ligatures w14:val="none"/>
        </w:rPr>
        <w:t> § 4, art. 183</w:t>
      </w:r>
      <w:r w:rsidRPr="00FA51C1">
        <w:rPr>
          <w:rFonts w:ascii="Times New Roman" w:eastAsia="Times New Roman" w:hAnsi="Times New Roman" w:cs="Times New Roman"/>
          <w:color w:val="000000"/>
          <w:kern w:val="3"/>
          <w:vertAlign w:val="superscript"/>
          <w14:ligatures w14:val="none"/>
        </w:rPr>
        <w:t xml:space="preserve">2 </w:t>
      </w:r>
      <w:r w:rsidRPr="00FA51C1">
        <w:rPr>
          <w:rFonts w:ascii="Times New Roman" w:eastAsia="Times New Roman" w:hAnsi="Times New Roman" w:cs="Times New Roman"/>
          <w:color w:val="000000"/>
          <w:kern w:val="3"/>
          <w14:ligatures w14:val="none"/>
        </w:rPr>
        <w:t>§ 4, art. 183</w:t>
      </w:r>
      <w:r w:rsidRPr="00FA51C1">
        <w:rPr>
          <w:rFonts w:ascii="Times New Roman" w:eastAsia="Times New Roman" w:hAnsi="Times New Roman" w:cs="Times New Roman"/>
          <w:color w:val="000000"/>
          <w:kern w:val="3"/>
          <w:vertAlign w:val="superscript"/>
          <w14:ligatures w14:val="none"/>
        </w:rPr>
        <w:t xml:space="preserve">6 </w:t>
      </w:r>
      <w:r w:rsidRPr="00FA51C1">
        <w:rPr>
          <w:rFonts w:ascii="Times New Roman" w:eastAsia="Times New Roman" w:hAnsi="Times New Roman" w:cs="Times New Roman"/>
          <w:color w:val="000000"/>
          <w:kern w:val="3"/>
          <w14:ligatures w14:val="none"/>
        </w:rPr>
        <w:t>§ 2 pkt 1 i 2, art. 183</w:t>
      </w:r>
      <w:r w:rsidRPr="00FA51C1">
        <w:rPr>
          <w:rFonts w:ascii="Times New Roman" w:eastAsia="Times New Roman" w:hAnsi="Times New Roman" w:cs="Times New Roman"/>
          <w:color w:val="000000"/>
          <w:kern w:val="3"/>
          <w:vertAlign w:val="superscript"/>
          <w14:ligatures w14:val="none"/>
        </w:rPr>
        <w:t xml:space="preserve">8 </w:t>
      </w:r>
      <w:r w:rsidRPr="00FA51C1">
        <w:rPr>
          <w:rFonts w:ascii="Times New Roman" w:eastAsia="Times New Roman" w:hAnsi="Times New Roman" w:cs="Times New Roman"/>
          <w:color w:val="000000"/>
          <w:kern w:val="3"/>
          <w14:ligatures w14:val="none"/>
        </w:rPr>
        <w:t>§ 4, art. 183</w:t>
      </w:r>
      <w:r w:rsidRPr="00FA51C1">
        <w:rPr>
          <w:rFonts w:ascii="Times New Roman" w:eastAsia="Times New Roman" w:hAnsi="Times New Roman" w:cs="Times New Roman"/>
          <w:color w:val="000000"/>
          <w:kern w:val="3"/>
          <w:vertAlign w:val="superscript"/>
          <w14:ligatures w14:val="none"/>
        </w:rPr>
        <w:t>9</w:t>
      </w:r>
      <w:r w:rsidRPr="00FA51C1">
        <w:rPr>
          <w:rFonts w:ascii="Times New Roman" w:eastAsia="Times New Roman" w:hAnsi="Times New Roman" w:cs="Times New Roman"/>
          <w:color w:val="000000"/>
          <w:kern w:val="3"/>
          <w14:ligatures w14:val="none"/>
        </w:rPr>
        <w:t xml:space="preserve"> § 1, art.</w:t>
      </w:r>
      <w:r w:rsidR="00033B5F">
        <w:rPr>
          <w:rFonts w:ascii="Times New Roman" w:eastAsia="Times New Roman" w:hAnsi="Times New Roman" w:cs="Times New Roman"/>
          <w:color w:val="000000"/>
          <w:kern w:val="3"/>
          <w14:ligatures w14:val="none"/>
        </w:rPr>
        <w:t> </w:t>
      </w:r>
      <w:r w:rsidRPr="00FA51C1">
        <w:rPr>
          <w:rFonts w:ascii="Times New Roman" w:eastAsia="Times New Roman" w:hAnsi="Times New Roman" w:cs="Times New Roman"/>
          <w:color w:val="000000"/>
          <w:kern w:val="3"/>
          <w14:ligatures w14:val="none"/>
        </w:rPr>
        <w:t>436 § 4</w:t>
      </w:r>
      <w:r w:rsidR="00033B5F">
        <w:rPr>
          <w:rFonts w:ascii="Times New Roman" w:eastAsia="Times New Roman" w:hAnsi="Times New Roman" w:cs="Times New Roman"/>
          <w:color w:val="000000"/>
          <w:kern w:val="3"/>
          <w14:ligatures w14:val="none"/>
        </w:rPr>
        <w:t xml:space="preserve"> i</w:t>
      </w:r>
      <w:r w:rsidRPr="00FA51C1">
        <w:rPr>
          <w:rFonts w:ascii="Times New Roman" w:eastAsia="Times New Roman" w:hAnsi="Times New Roman" w:cs="Times New Roman"/>
          <w:color w:val="000000"/>
          <w:kern w:val="3"/>
          <w14:ligatures w14:val="none"/>
        </w:rPr>
        <w:t xml:space="preserve"> art. 570</w:t>
      </w:r>
      <w:r w:rsidRPr="00FA51C1">
        <w:rPr>
          <w:rFonts w:ascii="Times New Roman" w:eastAsia="Times New Roman" w:hAnsi="Times New Roman" w:cs="Times New Roman"/>
          <w:color w:val="000000"/>
          <w:kern w:val="3"/>
          <w:vertAlign w:val="superscript"/>
          <w14:ligatures w14:val="none"/>
        </w:rPr>
        <w:t xml:space="preserve">2 </w:t>
      </w:r>
      <w:r w:rsidRPr="00FA51C1">
        <w:rPr>
          <w:rFonts w:ascii="Times New Roman" w:eastAsia="Times New Roman" w:hAnsi="Times New Roman" w:cs="Times New Roman"/>
          <w:color w:val="000000"/>
          <w:kern w:val="3"/>
          <w14:ligatures w14:val="none"/>
        </w:rPr>
        <w:t>wyrazów „stały mediator” wyrazami „mediator sądowy”.</w:t>
      </w:r>
      <w:r w:rsidR="00837ACD">
        <w:rPr>
          <w:rFonts w:ascii="Times New Roman" w:eastAsia="Times New Roman" w:hAnsi="Times New Roman" w:cs="Times New Roman"/>
          <w:color w:val="000000"/>
          <w:kern w:val="3"/>
          <w14:ligatures w14:val="none"/>
        </w:rPr>
        <w:t xml:space="preserve"> </w:t>
      </w:r>
    </w:p>
    <w:p w14:paraId="30F9820A" w14:textId="12FA549C" w:rsidR="00FA51C1" w:rsidRDefault="00FA51C1" w:rsidP="00874B67">
      <w:pPr>
        <w:suppressAutoHyphens/>
        <w:autoSpaceDN w:val="0"/>
        <w:spacing w:after="0" w:line="360" w:lineRule="auto"/>
        <w:ind w:firstLine="426"/>
        <w:jc w:val="both"/>
        <w:rPr>
          <w:rFonts w:ascii="Times New Roman" w:eastAsia="Times New Roman" w:hAnsi="Times New Roman" w:cs="Times New Roman"/>
          <w:color w:val="000000"/>
          <w:kern w:val="3"/>
          <w14:ligatures w14:val="none"/>
        </w:rPr>
      </w:pPr>
      <w:r w:rsidRPr="00FA51C1">
        <w:rPr>
          <w:rFonts w:ascii="Times New Roman" w:eastAsia="Times New Roman" w:hAnsi="Times New Roman" w:cs="Times New Roman"/>
          <w:color w:val="000000"/>
          <w:kern w:val="3"/>
          <w14:ligatures w14:val="none"/>
        </w:rPr>
        <w:t xml:space="preserve">Zmiany w ustawie </w:t>
      </w:r>
      <w:r w:rsidR="00B9786E">
        <w:rPr>
          <w:rFonts w:ascii="Times New Roman" w:eastAsia="Times New Roman" w:hAnsi="Times New Roman" w:cs="Times New Roman"/>
          <w:color w:val="000000"/>
          <w:kern w:val="3"/>
          <w14:ligatures w14:val="none"/>
        </w:rPr>
        <w:t xml:space="preserve">z dnia 6 czerwca 1997 r. – </w:t>
      </w:r>
      <w:r w:rsidRPr="00FA51C1">
        <w:rPr>
          <w:rFonts w:ascii="Times New Roman" w:eastAsia="Times New Roman" w:hAnsi="Times New Roman" w:cs="Times New Roman"/>
          <w:color w:val="000000"/>
          <w:kern w:val="3"/>
          <w14:ligatures w14:val="none"/>
        </w:rPr>
        <w:t>Kodeks postępowania karnego</w:t>
      </w:r>
      <w:r w:rsidRPr="00FA51C1">
        <w:rPr>
          <w:rFonts w:ascii="Times New Roman" w:eastAsia="Times New Roman" w:hAnsi="Times New Roman" w:cs="Times New Roman"/>
          <w:b/>
          <w:bCs/>
          <w:color w:val="000000"/>
          <w:kern w:val="3"/>
          <w14:ligatures w14:val="none"/>
        </w:rPr>
        <w:t xml:space="preserve"> </w:t>
      </w:r>
      <w:r w:rsidR="00460972" w:rsidRPr="00460972">
        <w:rPr>
          <w:rFonts w:ascii="Times New Roman" w:eastAsia="Times New Roman" w:hAnsi="Times New Roman" w:cs="Times New Roman"/>
          <w:color w:val="000000"/>
          <w:kern w:val="3"/>
          <w14:ligatures w14:val="none"/>
        </w:rPr>
        <w:t>(Dz.</w:t>
      </w:r>
      <w:r w:rsidR="000E4AE0">
        <w:rPr>
          <w:rFonts w:ascii="Times New Roman" w:eastAsia="Times New Roman" w:hAnsi="Times New Roman" w:cs="Times New Roman"/>
          <w:color w:val="000000"/>
          <w:kern w:val="3"/>
          <w14:ligatures w14:val="none"/>
        </w:rPr>
        <w:t> </w:t>
      </w:r>
      <w:r w:rsidR="00460972" w:rsidRPr="00460972">
        <w:rPr>
          <w:rFonts w:ascii="Times New Roman" w:eastAsia="Times New Roman" w:hAnsi="Times New Roman" w:cs="Times New Roman"/>
          <w:color w:val="000000"/>
          <w:kern w:val="3"/>
          <w14:ligatures w14:val="none"/>
        </w:rPr>
        <w:t>U.</w:t>
      </w:r>
      <w:r w:rsidR="000E4AE0">
        <w:rPr>
          <w:rFonts w:ascii="Times New Roman" w:eastAsia="Times New Roman" w:hAnsi="Times New Roman" w:cs="Times New Roman"/>
          <w:color w:val="000000"/>
          <w:kern w:val="3"/>
          <w14:ligatures w14:val="none"/>
        </w:rPr>
        <w:t> </w:t>
      </w:r>
      <w:r w:rsidR="00460972" w:rsidRPr="00460972">
        <w:rPr>
          <w:rFonts w:ascii="Times New Roman" w:eastAsia="Times New Roman" w:hAnsi="Times New Roman" w:cs="Times New Roman"/>
          <w:color w:val="000000"/>
          <w:kern w:val="3"/>
          <w14:ligatures w14:val="none"/>
        </w:rPr>
        <w:t>z</w:t>
      </w:r>
      <w:r w:rsidR="000E4AE0">
        <w:rPr>
          <w:rFonts w:ascii="Times New Roman" w:eastAsia="Times New Roman" w:hAnsi="Times New Roman" w:cs="Times New Roman"/>
          <w:color w:val="000000"/>
          <w:kern w:val="3"/>
          <w14:ligatures w14:val="none"/>
        </w:rPr>
        <w:t> </w:t>
      </w:r>
      <w:r w:rsidR="00460972" w:rsidRPr="00460972">
        <w:rPr>
          <w:rFonts w:ascii="Times New Roman" w:eastAsia="Times New Roman" w:hAnsi="Times New Roman" w:cs="Times New Roman"/>
          <w:color w:val="000000"/>
          <w:kern w:val="3"/>
          <w14:ligatures w14:val="none"/>
        </w:rPr>
        <w:t>2025</w:t>
      </w:r>
      <w:r w:rsidR="000E4AE0">
        <w:rPr>
          <w:rFonts w:ascii="Times New Roman" w:eastAsia="Times New Roman" w:hAnsi="Times New Roman" w:cs="Times New Roman"/>
          <w:color w:val="000000"/>
          <w:kern w:val="3"/>
          <w14:ligatures w14:val="none"/>
        </w:rPr>
        <w:t> </w:t>
      </w:r>
      <w:r w:rsidR="00460972" w:rsidRPr="00460972">
        <w:rPr>
          <w:rFonts w:ascii="Times New Roman" w:eastAsia="Times New Roman" w:hAnsi="Times New Roman" w:cs="Times New Roman"/>
          <w:color w:val="000000"/>
          <w:kern w:val="3"/>
          <w14:ligatures w14:val="none"/>
        </w:rPr>
        <w:t>r. poz. 46, z późn. zm.)</w:t>
      </w:r>
      <w:r w:rsidR="00460972">
        <w:rPr>
          <w:rFonts w:ascii="Times New Roman" w:eastAsia="Times New Roman" w:hAnsi="Times New Roman" w:cs="Times New Roman"/>
          <w:b/>
          <w:bCs/>
          <w:color w:val="000000"/>
          <w:kern w:val="3"/>
          <w14:ligatures w14:val="none"/>
        </w:rPr>
        <w:t xml:space="preserve"> </w:t>
      </w:r>
      <w:r w:rsidRPr="00FA51C1">
        <w:rPr>
          <w:rFonts w:ascii="Times New Roman" w:eastAsia="Times New Roman" w:hAnsi="Times New Roman" w:cs="Times New Roman"/>
          <w:color w:val="000000"/>
          <w:kern w:val="3"/>
          <w14:ligatures w14:val="none"/>
        </w:rPr>
        <w:t>wynikają ze zmian w terminologii oraz rezygnacji z</w:t>
      </w:r>
      <w:r w:rsidR="000E4AE0">
        <w:rPr>
          <w:rFonts w:ascii="Times New Roman" w:eastAsia="Times New Roman" w:hAnsi="Times New Roman" w:cs="Times New Roman"/>
          <w:color w:val="000000"/>
          <w:kern w:val="3"/>
          <w14:ligatures w14:val="none"/>
        </w:rPr>
        <w:t> </w:t>
      </w:r>
      <w:r w:rsidRPr="00FA51C1">
        <w:rPr>
          <w:rFonts w:ascii="Times New Roman" w:eastAsia="Times New Roman" w:hAnsi="Times New Roman" w:cs="Times New Roman"/>
          <w:color w:val="000000"/>
          <w:kern w:val="3"/>
          <w14:ligatures w14:val="none"/>
        </w:rPr>
        <w:t>kierowania spraw do mediacji do instytucji</w:t>
      </w:r>
      <w:r w:rsidR="00673B1E">
        <w:rPr>
          <w:rFonts w:ascii="Times New Roman" w:eastAsia="Times New Roman" w:hAnsi="Times New Roman" w:cs="Times New Roman"/>
          <w:color w:val="000000"/>
          <w:kern w:val="3"/>
          <w14:ligatures w14:val="none"/>
        </w:rPr>
        <w:t>, które następnie wyznaczały mediatorów</w:t>
      </w:r>
      <w:r w:rsidRPr="00FA51C1">
        <w:rPr>
          <w:rFonts w:ascii="Times New Roman" w:eastAsia="Times New Roman" w:hAnsi="Times New Roman" w:cs="Times New Roman"/>
          <w:color w:val="000000"/>
          <w:kern w:val="3"/>
          <w14:ligatures w14:val="none"/>
        </w:rPr>
        <w:t>. Sprawy do mediacji będą kierowane wprost do mediatorów będących osobami fizycznymi, taka regulacja usunie obecną niespójność legislacyjną. Konieczne stanie się również wydani</w:t>
      </w:r>
      <w:r w:rsidR="004B772B">
        <w:rPr>
          <w:rFonts w:ascii="Times New Roman" w:eastAsia="Times New Roman" w:hAnsi="Times New Roman" w:cs="Times New Roman"/>
          <w:color w:val="000000"/>
          <w:kern w:val="3"/>
          <w14:ligatures w14:val="none"/>
        </w:rPr>
        <w:t>e</w:t>
      </w:r>
      <w:r w:rsidRPr="00FA51C1">
        <w:rPr>
          <w:rFonts w:ascii="Times New Roman" w:eastAsia="Times New Roman" w:hAnsi="Times New Roman" w:cs="Times New Roman"/>
          <w:color w:val="000000"/>
          <w:kern w:val="3"/>
          <w14:ligatures w14:val="none"/>
        </w:rPr>
        <w:t xml:space="preserve"> nowego </w:t>
      </w:r>
      <w:r w:rsidR="004B772B">
        <w:rPr>
          <w:rFonts w:ascii="Times New Roman" w:eastAsia="Times New Roman" w:hAnsi="Times New Roman" w:cs="Times New Roman"/>
          <w:color w:val="000000"/>
          <w:kern w:val="3"/>
          <w14:ligatures w14:val="none"/>
        </w:rPr>
        <w:t>r</w:t>
      </w:r>
      <w:r w:rsidRPr="00FA51C1">
        <w:rPr>
          <w:rFonts w:ascii="Times New Roman" w:eastAsia="Times New Roman" w:hAnsi="Times New Roman" w:cs="Times New Roman"/>
          <w:color w:val="000000"/>
          <w:kern w:val="3"/>
          <w14:ligatures w14:val="none"/>
        </w:rPr>
        <w:t>ozporządzenia Ministra Sprawiedliwości w sprawie postępowania mediacyjnego w sprawach karnych.</w:t>
      </w:r>
    </w:p>
    <w:p w14:paraId="5AAECBB6" w14:textId="7AF41735" w:rsidR="004B772B" w:rsidRPr="00FA51C1" w:rsidRDefault="004B772B" w:rsidP="00874B67">
      <w:pPr>
        <w:suppressAutoHyphens/>
        <w:autoSpaceDN w:val="0"/>
        <w:spacing w:after="0" w:line="360" w:lineRule="auto"/>
        <w:ind w:firstLine="426"/>
        <w:jc w:val="both"/>
        <w:rPr>
          <w:rFonts w:ascii="Aptos" w:eastAsia="Aptos" w:hAnsi="Aptos" w:cs="Arial"/>
          <w:kern w:val="3"/>
          <w:sz w:val="22"/>
          <w:szCs w:val="22"/>
          <w14:ligatures w14:val="none"/>
        </w:rPr>
      </w:pPr>
      <w:r>
        <w:rPr>
          <w:rFonts w:ascii="Times New Roman" w:eastAsia="Times New Roman" w:hAnsi="Times New Roman" w:cs="Times New Roman"/>
          <w:color w:val="000000"/>
          <w:kern w:val="3"/>
          <w14:ligatures w14:val="none"/>
        </w:rPr>
        <w:t xml:space="preserve">W ustawie z dnia 27 lipca 2001 r. – Prawo o ustroju sądów powszechnych </w:t>
      </w:r>
      <w:r w:rsidR="00E205F1">
        <w:rPr>
          <w:rFonts w:ascii="Times New Roman" w:eastAsia="Times New Roman" w:hAnsi="Times New Roman" w:cs="Times New Roman"/>
          <w:color w:val="000000"/>
          <w:kern w:val="3"/>
          <w14:ligatures w14:val="none"/>
        </w:rPr>
        <w:t>wprowadzono odpowiednie zmiany w art. 16a</w:t>
      </w:r>
      <w:r w:rsidR="00E205F1" w:rsidRPr="00E205F1">
        <w:rPr>
          <w:rFonts w:ascii="Times New Roman" w:eastAsia="Times New Roman" w:hAnsi="Times New Roman" w:cs="Times New Roman"/>
          <w:color w:val="000000"/>
          <w:kern w:val="3"/>
          <w14:ligatures w14:val="none"/>
        </w:rPr>
        <w:t xml:space="preserve"> § </w:t>
      </w:r>
      <w:r w:rsidR="00E205F1">
        <w:rPr>
          <w:rFonts w:ascii="Times New Roman" w:eastAsia="Times New Roman" w:hAnsi="Times New Roman" w:cs="Times New Roman"/>
          <w:color w:val="000000"/>
          <w:kern w:val="3"/>
          <w14:ligatures w14:val="none"/>
        </w:rPr>
        <w:t xml:space="preserve">1 oraz </w:t>
      </w:r>
      <w:r>
        <w:rPr>
          <w:rFonts w:ascii="Times New Roman" w:eastAsia="Times New Roman" w:hAnsi="Times New Roman" w:cs="Times New Roman"/>
          <w:color w:val="000000"/>
          <w:kern w:val="3"/>
          <w14:ligatures w14:val="none"/>
        </w:rPr>
        <w:t>w dziale IV uchylono rozdział dotyczący stałych mediatorów.</w:t>
      </w:r>
    </w:p>
    <w:p w14:paraId="6EFE7CFE" w14:textId="42488EDF" w:rsidR="00FA51C1" w:rsidRPr="00FA51C1" w:rsidRDefault="00FA51C1" w:rsidP="00874B67">
      <w:pPr>
        <w:suppressAutoHyphens/>
        <w:autoSpaceDN w:val="0"/>
        <w:spacing w:after="0" w:line="360" w:lineRule="auto"/>
        <w:ind w:firstLine="426"/>
        <w:jc w:val="both"/>
        <w:rPr>
          <w:rFonts w:ascii="Aptos" w:eastAsia="Aptos" w:hAnsi="Aptos" w:cs="Arial"/>
          <w:kern w:val="3"/>
          <w:sz w:val="22"/>
          <w:szCs w:val="22"/>
          <w14:ligatures w14:val="none"/>
        </w:rPr>
      </w:pPr>
      <w:r w:rsidRPr="00FA51C1">
        <w:rPr>
          <w:rFonts w:ascii="Times New Roman" w:eastAsia="Times New Roman" w:hAnsi="Times New Roman" w:cs="Times New Roman"/>
          <w:color w:val="000000"/>
          <w:kern w:val="3"/>
          <w14:ligatures w14:val="none"/>
        </w:rPr>
        <w:t xml:space="preserve">W ustawie </w:t>
      </w:r>
      <w:r w:rsidR="004B772B">
        <w:rPr>
          <w:rFonts w:ascii="Times New Roman" w:eastAsia="Times New Roman" w:hAnsi="Times New Roman" w:cs="Times New Roman"/>
          <w:color w:val="000000"/>
          <w:kern w:val="3"/>
          <w14:ligatures w14:val="none"/>
        </w:rPr>
        <w:t xml:space="preserve">z dnia 24 sierpnia 2001 r. – </w:t>
      </w:r>
      <w:r w:rsidRPr="00FA51C1">
        <w:rPr>
          <w:rFonts w:ascii="Times New Roman" w:eastAsia="Times New Roman" w:hAnsi="Times New Roman" w:cs="Times New Roman"/>
          <w:color w:val="000000"/>
          <w:kern w:val="3"/>
          <w14:ligatures w14:val="none"/>
        </w:rPr>
        <w:t>Kodeks postępowania w sprawach o wykroczenia</w:t>
      </w:r>
      <w:r w:rsidRPr="00FA51C1">
        <w:rPr>
          <w:rFonts w:ascii="Times New Roman" w:eastAsia="Times New Roman" w:hAnsi="Times New Roman" w:cs="Times New Roman"/>
          <w:b/>
          <w:bCs/>
          <w:color w:val="000000"/>
          <w:kern w:val="3"/>
          <w14:ligatures w14:val="none"/>
        </w:rPr>
        <w:t xml:space="preserve"> </w:t>
      </w:r>
      <w:r w:rsidR="00460972" w:rsidRPr="00460972">
        <w:rPr>
          <w:rFonts w:ascii="Times New Roman" w:eastAsia="Times New Roman" w:hAnsi="Times New Roman" w:cs="Times New Roman"/>
          <w:color w:val="000000"/>
          <w:kern w:val="3"/>
          <w14:ligatures w14:val="none"/>
        </w:rPr>
        <w:t>(Dz. U. z 2025 r. 860, z późn. zm.)</w:t>
      </w:r>
      <w:r w:rsidR="00460972">
        <w:rPr>
          <w:rFonts w:ascii="Times New Roman" w:eastAsia="Times New Roman" w:hAnsi="Times New Roman" w:cs="Times New Roman"/>
          <w:b/>
          <w:bCs/>
          <w:color w:val="000000"/>
          <w:kern w:val="3"/>
          <w14:ligatures w14:val="none"/>
        </w:rPr>
        <w:t xml:space="preserve"> </w:t>
      </w:r>
      <w:r w:rsidRPr="00FA51C1">
        <w:rPr>
          <w:rFonts w:ascii="Times New Roman" w:eastAsia="Times New Roman" w:hAnsi="Times New Roman" w:cs="Times New Roman"/>
          <w:color w:val="000000"/>
          <w:kern w:val="3"/>
          <w14:ligatures w14:val="none"/>
        </w:rPr>
        <w:t>dostosowano brzmienie art. 54 § 9 do projektowanego statusu mediatora sądowego.</w:t>
      </w:r>
    </w:p>
    <w:p w14:paraId="3CF2AD04" w14:textId="26FC6B1E" w:rsidR="00874B67" w:rsidRPr="00FA51C1" w:rsidRDefault="00FA51C1" w:rsidP="00BC2F24">
      <w:pPr>
        <w:suppressAutoHyphens/>
        <w:autoSpaceDN w:val="0"/>
        <w:spacing w:after="0" w:line="360" w:lineRule="auto"/>
        <w:ind w:firstLine="426"/>
        <w:jc w:val="both"/>
        <w:rPr>
          <w:rFonts w:ascii="Times New Roman" w:eastAsia="Times New Roman" w:hAnsi="Times New Roman" w:cs="Times New Roman"/>
          <w:color w:val="000000"/>
          <w:kern w:val="3"/>
          <w14:ligatures w14:val="none"/>
        </w:rPr>
      </w:pPr>
      <w:r w:rsidRPr="00FA51C1">
        <w:rPr>
          <w:rFonts w:ascii="Times New Roman" w:eastAsia="Times New Roman" w:hAnsi="Times New Roman" w:cs="Times New Roman"/>
          <w:color w:val="000000"/>
          <w:kern w:val="3"/>
          <w14:ligatures w14:val="none"/>
        </w:rPr>
        <w:t xml:space="preserve">W ustawie </w:t>
      </w:r>
      <w:r w:rsidR="004B772B">
        <w:rPr>
          <w:rFonts w:ascii="Times New Roman" w:eastAsia="Times New Roman" w:hAnsi="Times New Roman" w:cs="Times New Roman"/>
          <w:color w:val="000000"/>
          <w:kern w:val="3"/>
          <w14:ligatures w14:val="none"/>
        </w:rPr>
        <w:t xml:space="preserve">z dnia 30 sierpnia 2002 r. – </w:t>
      </w:r>
      <w:r w:rsidRPr="00FA51C1">
        <w:rPr>
          <w:rFonts w:ascii="Times New Roman" w:eastAsia="Times New Roman" w:hAnsi="Times New Roman" w:cs="Times New Roman"/>
          <w:color w:val="000000"/>
          <w:kern w:val="3"/>
          <w14:ligatures w14:val="none"/>
        </w:rPr>
        <w:t>Prawo o postępowaniu przed sądami administracyjnymi</w:t>
      </w:r>
      <w:r w:rsidRPr="00FA51C1">
        <w:rPr>
          <w:rFonts w:ascii="Times New Roman" w:eastAsia="Times New Roman" w:hAnsi="Times New Roman" w:cs="Times New Roman"/>
          <w:b/>
          <w:bCs/>
          <w:color w:val="000000"/>
          <w:kern w:val="3"/>
          <w14:ligatures w14:val="none"/>
        </w:rPr>
        <w:t xml:space="preserve"> </w:t>
      </w:r>
      <w:r w:rsidR="00460972" w:rsidRPr="00460972">
        <w:rPr>
          <w:rFonts w:ascii="Times New Roman" w:eastAsia="Times New Roman" w:hAnsi="Times New Roman" w:cs="Times New Roman"/>
          <w:color w:val="000000"/>
          <w:kern w:val="3"/>
          <w14:ligatures w14:val="none"/>
        </w:rPr>
        <w:t>(Dz. U. z 2024 r. poz. 935, z późn. zm.)</w:t>
      </w:r>
      <w:r w:rsidR="00460972">
        <w:rPr>
          <w:rFonts w:ascii="Times New Roman" w:eastAsia="Times New Roman" w:hAnsi="Times New Roman" w:cs="Times New Roman"/>
          <w:b/>
          <w:bCs/>
          <w:color w:val="000000"/>
          <w:kern w:val="3"/>
          <w14:ligatures w14:val="none"/>
        </w:rPr>
        <w:t xml:space="preserve"> </w:t>
      </w:r>
      <w:r w:rsidRPr="00FA51C1">
        <w:rPr>
          <w:rFonts w:ascii="Times New Roman" w:eastAsia="Times New Roman" w:hAnsi="Times New Roman" w:cs="Times New Roman"/>
          <w:color w:val="000000"/>
          <w:kern w:val="3"/>
          <w14:ligatures w14:val="none"/>
        </w:rPr>
        <w:t>dostosowano art. 116</w:t>
      </w:r>
      <w:bookmarkStart w:id="1" w:name="_Hlk201583031"/>
      <w:r w:rsidRPr="00FA51C1">
        <w:rPr>
          <w:rFonts w:ascii="Times New Roman" w:eastAsia="Times New Roman" w:hAnsi="Times New Roman" w:cs="Times New Roman"/>
          <w:color w:val="000000"/>
          <w:kern w:val="3"/>
          <w14:ligatures w14:val="none"/>
        </w:rPr>
        <w:t xml:space="preserve"> § </w:t>
      </w:r>
      <w:bookmarkEnd w:id="1"/>
      <w:r w:rsidRPr="00FA51C1">
        <w:rPr>
          <w:rFonts w:ascii="Times New Roman" w:eastAsia="Times New Roman" w:hAnsi="Times New Roman" w:cs="Times New Roman"/>
          <w:color w:val="000000"/>
          <w:kern w:val="3"/>
          <w14:ligatures w14:val="none"/>
        </w:rPr>
        <w:t>3 do zmian wprowadzonych przedmiotową ustawą poprzez zastąpienie odwołania do list stałych mediatorów prowadzonych przez prezesów sądów okręgowych oraz wykazów instytucji i osób uprawnionych do prowadzenia postępowania mediacyjnego odwołaniami do Krajowego Rejestru Mediatorów.</w:t>
      </w:r>
    </w:p>
    <w:p w14:paraId="3FAF67E0" w14:textId="5867852A" w:rsidR="00FA51C1" w:rsidRPr="00FA51C1" w:rsidRDefault="00FA51C1" w:rsidP="00192EA9">
      <w:pPr>
        <w:numPr>
          <w:ilvl w:val="0"/>
          <w:numId w:val="1"/>
        </w:numPr>
        <w:suppressAutoHyphens/>
        <w:autoSpaceDN w:val="0"/>
        <w:spacing w:after="0" w:line="360" w:lineRule="auto"/>
        <w:ind w:left="714" w:hanging="288"/>
        <w:jc w:val="both"/>
        <w:rPr>
          <w:rFonts w:ascii="Times New Roman" w:eastAsia="Times New Roman" w:hAnsi="Times New Roman" w:cs="Times New Roman"/>
          <w:b/>
          <w:bCs/>
          <w:color w:val="000000"/>
          <w:kern w:val="3"/>
          <w14:ligatures w14:val="none"/>
        </w:rPr>
      </w:pPr>
      <w:r w:rsidRPr="00FA51C1">
        <w:rPr>
          <w:rFonts w:ascii="Times New Roman" w:eastAsia="Times New Roman" w:hAnsi="Times New Roman" w:cs="Times New Roman"/>
          <w:b/>
          <w:bCs/>
          <w:color w:val="000000"/>
          <w:kern w:val="3"/>
          <w14:ligatures w14:val="none"/>
        </w:rPr>
        <w:lastRenderedPageBreak/>
        <w:t xml:space="preserve">Przepisy </w:t>
      </w:r>
      <w:r w:rsidR="002A3EDD">
        <w:rPr>
          <w:rFonts w:ascii="Times New Roman" w:eastAsia="Times New Roman" w:hAnsi="Times New Roman" w:cs="Times New Roman"/>
          <w:b/>
          <w:bCs/>
          <w:color w:val="000000"/>
          <w:kern w:val="3"/>
          <w14:ligatures w14:val="none"/>
        </w:rPr>
        <w:t xml:space="preserve">dostosowujące i </w:t>
      </w:r>
      <w:r w:rsidRPr="00FA51C1">
        <w:rPr>
          <w:rFonts w:ascii="Times New Roman" w:eastAsia="Times New Roman" w:hAnsi="Times New Roman" w:cs="Times New Roman"/>
          <w:b/>
          <w:bCs/>
          <w:color w:val="000000"/>
          <w:kern w:val="3"/>
          <w14:ligatures w14:val="none"/>
        </w:rPr>
        <w:t>przejściowe.</w:t>
      </w:r>
    </w:p>
    <w:p w14:paraId="6A421001" w14:textId="5AA62918" w:rsidR="00591578" w:rsidRDefault="00591578" w:rsidP="00874B67">
      <w:pPr>
        <w:suppressAutoHyphens/>
        <w:autoSpaceDN w:val="0"/>
        <w:spacing w:after="0" w:line="360" w:lineRule="auto"/>
        <w:ind w:firstLine="425"/>
        <w:jc w:val="both"/>
        <w:rPr>
          <w:rFonts w:ascii="Times New Roman" w:eastAsia="Times New Roman" w:hAnsi="Times New Roman" w:cs="Times New Roman"/>
          <w:kern w:val="3"/>
          <w14:ligatures w14:val="none"/>
        </w:rPr>
      </w:pPr>
      <w:r w:rsidRPr="00591578">
        <w:rPr>
          <w:rFonts w:ascii="Times New Roman" w:eastAsia="Times New Roman" w:hAnsi="Times New Roman" w:cs="Times New Roman"/>
          <w:kern w:val="3"/>
          <w14:ligatures w14:val="none"/>
        </w:rPr>
        <w:t>Postępowania w przedmiocie wpisu na listę stałych mediatorów oraz do wykazów instytucji i osób uprawnionych do prowadzenia postępowania mediacyjnego, wszczęte i</w:t>
      </w:r>
      <w:r w:rsidR="008E3C2B">
        <w:rPr>
          <w:rFonts w:ascii="Times New Roman" w:eastAsia="Times New Roman" w:hAnsi="Times New Roman" w:cs="Times New Roman"/>
          <w:kern w:val="3"/>
          <w14:ligatures w14:val="none"/>
        </w:rPr>
        <w:t> </w:t>
      </w:r>
      <w:r w:rsidRPr="00591578">
        <w:rPr>
          <w:rFonts w:ascii="Times New Roman" w:eastAsia="Times New Roman" w:hAnsi="Times New Roman" w:cs="Times New Roman"/>
          <w:kern w:val="3"/>
          <w14:ligatures w14:val="none"/>
        </w:rPr>
        <w:t xml:space="preserve">niezakończone przed dniem wejścia w życie niniejszej ustawy, będą podlegały umorzeniu. Osoby zainteresowane </w:t>
      </w:r>
      <w:r w:rsidR="00E518AF">
        <w:rPr>
          <w:rFonts w:ascii="Times New Roman" w:eastAsia="Times New Roman" w:hAnsi="Times New Roman" w:cs="Times New Roman"/>
          <w:kern w:val="3"/>
          <w14:ligatures w14:val="none"/>
        </w:rPr>
        <w:t>byciem mediatorami sądowymi</w:t>
      </w:r>
      <w:r w:rsidR="00125109">
        <w:rPr>
          <w:rFonts w:ascii="Times New Roman" w:eastAsia="Times New Roman" w:hAnsi="Times New Roman" w:cs="Times New Roman"/>
          <w:kern w:val="3"/>
          <w14:ligatures w14:val="none"/>
        </w:rPr>
        <w:t xml:space="preserve"> </w:t>
      </w:r>
      <w:r w:rsidRPr="00591578">
        <w:rPr>
          <w:rFonts w:ascii="Times New Roman" w:eastAsia="Times New Roman" w:hAnsi="Times New Roman" w:cs="Times New Roman"/>
          <w:kern w:val="3"/>
          <w14:ligatures w14:val="none"/>
        </w:rPr>
        <w:t xml:space="preserve">będą </w:t>
      </w:r>
      <w:r w:rsidR="00FA2601">
        <w:rPr>
          <w:rFonts w:ascii="Times New Roman" w:eastAsia="Times New Roman" w:hAnsi="Times New Roman" w:cs="Times New Roman"/>
          <w:kern w:val="3"/>
          <w14:ligatures w14:val="none"/>
        </w:rPr>
        <w:t xml:space="preserve">obowiązane </w:t>
      </w:r>
      <w:r w:rsidRPr="00591578">
        <w:rPr>
          <w:rFonts w:ascii="Times New Roman" w:eastAsia="Times New Roman" w:hAnsi="Times New Roman" w:cs="Times New Roman"/>
          <w:kern w:val="3"/>
          <w14:ligatures w14:val="none"/>
        </w:rPr>
        <w:t>spełnić przesłanki wpisu do Krajowego Rejestru Mediatorów i złożyć wniosek zgodnie z przepisami projektowanej ustawy.</w:t>
      </w:r>
    </w:p>
    <w:p w14:paraId="0342D107" w14:textId="057D3875" w:rsidR="00AD2050" w:rsidRDefault="00AD2050" w:rsidP="00874B67">
      <w:pPr>
        <w:suppressAutoHyphens/>
        <w:autoSpaceDN w:val="0"/>
        <w:spacing w:after="0" w:line="360" w:lineRule="auto"/>
        <w:ind w:firstLine="425"/>
        <w:jc w:val="both"/>
        <w:rPr>
          <w:rFonts w:ascii="Times New Roman" w:eastAsia="Times New Roman" w:hAnsi="Times New Roman" w:cs="Times New Roman"/>
          <w:kern w:val="3"/>
          <w14:ligatures w14:val="none"/>
        </w:rPr>
      </w:pPr>
      <w:r w:rsidRPr="00E205F1">
        <w:rPr>
          <w:rFonts w:ascii="Times New Roman" w:eastAsia="Times New Roman" w:hAnsi="Times New Roman" w:cs="Times New Roman"/>
          <w:kern w:val="3"/>
          <w14:ligatures w14:val="none"/>
        </w:rPr>
        <w:t xml:space="preserve">W okresie 12 miesięcy od dnia wejścia w życie ustawy sąd lub inny uprawniony podmiot </w:t>
      </w:r>
      <w:r w:rsidR="00800573">
        <w:rPr>
          <w:rFonts w:ascii="Times New Roman" w:eastAsia="Times New Roman" w:hAnsi="Times New Roman" w:cs="Times New Roman"/>
          <w:kern w:val="3"/>
          <w14:ligatures w14:val="none"/>
        </w:rPr>
        <w:t>będzie mógł</w:t>
      </w:r>
      <w:r w:rsidRPr="00E205F1">
        <w:rPr>
          <w:rFonts w:ascii="Times New Roman" w:eastAsia="Times New Roman" w:hAnsi="Times New Roman" w:cs="Times New Roman"/>
          <w:kern w:val="3"/>
          <w14:ligatures w14:val="none"/>
        </w:rPr>
        <w:t xml:space="preserve"> wyznaczyć do prowadzenia mediacji osoby, które zostały wpisane na listy stałych mediatorów lub do wykazów instytucji i osób uprawnionych do prowadzenia postępowania mediacyjnego na podstawie przepisów dotychczasowych. Osoby te </w:t>
      </w:r>
      <w:r w:rsidR="00800573">
        <w:rPr>
          <w:rFonts w:ascii="Times New Roman" w:eastAsia="Times New Roman" w:hAnsi="Times New Roman" w:cs="Times New Roman"/>
          <w:kern w:val="3"/>
          <w14:ligatures w14:val="none"/>
        </w:rPr>
        <w:t xml:space="preserve">będą </w:t>
      </w:r>
      <w:r w:rsidRPr="00E205F1">
        <w:rPr>
          <w:rFonts w:ascii="Times New Roman" w:eastAsia="Times New Roman" w:hAnsi="Times New Roman" w:cs="Times New Roman"/>
          <w:kern w:val="3"/>
          <w14:ligatures w14:val="none"/>
        </w:rPr>
        <w:t>prowadz</w:t>
      </w:r>
      <w:r w:rsidR="00800573">
        <w:rPr>
          <w:rFonts w:ascii="Times New Roman" w:eastAsia="Times New Roman" w:hAnsi="Times New Roman" w:cs="Times New Roman"/>
          <w:kern w:val="3"/>
          <w14:ligatures w14:val="none"/>
        </w:rPr>
        <w:t>ić</w:t>
      </w:r>
      <w:r w:rsidRPr="00E205F1">
        <w:rPr>
          <w:rFonts w:ascii="Times New Roman" w:eastAsia="Times New Roman" w:hAnsi="Times New Roman" w:cs="Times New Roman"/>
          <w:kern w:val="3"/>
          <w14:ligatures w14:val="none"/>
        </w:rPr>
        <w:t xml:space="preserve"> mediacje do czasu ich zakończenia. </w:t>
      </w:r>
    </w:p>
    <w:p w14:paraId="4A040EEF" w14:textId="01D088CB" w:rsidR="00AD2050" w:rsidRPr="00AD2050" w:rsidRDefault="00AD2050" w:rsidP="00874B67">
      <w:pPr>
        <w:suppressAutoHyphens/>
        <w:autoSpaceDN w:val="0"/>
        <w:spacing w:after="0" w:line="360" w:lineRule="auto"/>
        <w:ind w:firstLine="425"/>
        <w:jc w:val="both"/>
        <w:rPr>
          <w:rFonts w:ascii="Times New Roman" w:eastAsia="Times New Roman" w:hAnsi="Times New Roman" w:cs="Times New Roman"/>
          <w:kern w:val="3"/>
          <w14:ligatures w14:val="none"/>
        </w:rPr>
      </w:pPr>
      <w:r w:rsidRPr="00591578">
        <w:rPr>
          <w:rFonts w:ascii="Times New Roman" w:eastAsia="Times New Roman" w:hAnsi="Times New Roman" w:cs="Times New Roman"/>
          <w:kern w:val="3"/>
          <w14:ligatures w14:val="none"/>
        </w:rPr>
        <w:t>Ponadto</w:t>
      </w:r>
      <w:r w:rsidR="63EBCB46" w:rsidRPr="00591578">
        <w:rPr>
          <w:rFonts w:ascii="Times New Roman" w:eastAsia="Times New Roman" w:hAnsi="Times New Roman" w:cs="Times New Roman"/>
          <w:kern w:val="3"/>
          <w14:ligatures w14:val="none"/>
        </w:rPr>
        <w:t>,</w:t>
      </w:r>
      <w:r w:rsidRPr="00591578">
        <w:rPr>
          <w:rFonts w:ascii="Times New Roman" w:eastAsia="Times New Roman" w:hAnsi="Times New Roman" w:cs="Times New Roman"/>
          <w:kern w:val="3"/>
          <w14:ligatures w14:val="none"/>
        </w:rPr>
        <w:t xml:space="preserve"> </w:t>
      </w:r>
      <w:r>
        <w:rPr>
          <w:rFonts w:ascii="Times New Roman" w:eastAsia="Times New Roman" w:hAnsi="Times New Roman" w:cs="Times New Roman"/>
          <w:kern w:val="3"/>
          <w14:ligatures w14:val="none"/>
        </w:rPr>
        <w:t>o</w:t>
      </w:r>
      <w:r w:rsidRPr="00E205F1">
        <w:rPr>
          <w:rFonts w:ascii="Times New Roman" w:eastAsia="Times New Roman" w:hAnsi="Times New Roman" w:cs="Times New Roman"/>
          <w:kern w:val="3"/>
          <w14:ligatures w14:val="none"/>
        </w:rPr>
        <w:t xml:space="preserve">soby wpisane na listy stałych mediatorów lub do wykazów instytucji i osób uprawnionych do prowadzenia postępowania mediacyjnego na podstawie przepisów dotychczasowych, które w dniu wejścia w życie ustawy prowadzą mediacje ze skierowania sądu, </w:t>
      </w:r>
      <w:r w:rsidR="00800573">
        <w:rPr>
          <w:rFonts w:ascii="Times New Roman" w:eastAsia="Times New Roman" w:hAnsi="Times New Roman" w:cs="Times New Roman"/>
          <w:kern w:val="3"/>
          <w14:ligatures w14:val="none"/>
        </w:rPr>
        <w:t xml:space="preserve">będą </w:t>
      </w:r>
      <w:r w:rsidRPr="00E205F1">
        <w:rPr>
          <w:rFonts w:ascii="Times New Roman" w:eastAsia="Times New Roman" w:hAnsi="Times New Roman" w:cs="Times New Roman"/>
          <w:kern w:val="3"/>
          <w14:ligatures w14:val="none"/>
        </w:rPr>
        <w:t>kontynu</w:t>
      </w:r>
      <w:r w:rsidR="00800573">
        <w:rPr>
          <w:rFonts w:ascii="Times New Roman" w:eastAsia="Times New Roman" w:hAnsi="Times New Roman" w:cs="Times New Roman"/>
          <w:kern w:val="3"/>
          <w14:ligatures w14:val="none"/>
        </w:rPr>
        <w:t>ować</w:t>
      </w:r>
      <w:r w:rsidRPr="00E205F1">
        <w:rPr>
          <w:rFonts w:ascii="Times New Roman" w:eastAsia="Times New Roman" w:hAnsi="Times New Roman" w:cs="Times New Roman"/>
          <w:kern w:val="3"/>
          <w14:ligatures w14:val="none"/>
        </w:rPr>
        <w:t xml:space="preserve"> je do czasu ich zakończenia.</w:t>
      </w:r>
      <w:r w:rsidR="000D08B0">
        <w:rPr>
          <w:rFonts w:ascii="Times New Roman" w:eastAsia="Times New Roman" w:hAnsi="Times New Roman" w:cs="Times New Roman"/>
          <w:kern w:val="3"/>
          <w14:ligatures w14:val="none"/>
        </w:rPr>
        <w:t xml:space="preserve"> </w:t>
      </w:r>
      <w:r w:rsidRPr="00AD2050">
        <w:rPr>
          <w:rFonts w:ascii="Times New Roman" w:eastAsia="Times New Roman" w:hAnsi="Times New Roman" w:cs="Times New Roman"/>
          <w:kern w:val="3"/>
          <w14:ligatures w14:val="none"/>
        </w:rPr>
        <w:t>Wskazana regulacja przejściowa stanowi samoistną podstawę ograniczonego w czasie umocowania dotychczasowych stałych mediatorów do prowadzenia mediacji niezależnie od braku wpisu do nowo utworzonego Krajowego Rejestru Mediatorów</w:t>
      </w:r>
      <w:r w:rsidR="00B44C37">
        <w:rPr>
          <w:rFonts w:ascii="Times New Roman" w:eastAsia="Times New Roman" w:hAnsi="Times New Roman" w:cs="Times New Roman"/>
          <w:kern w:val="3"/>
          <w14:ligatures w14:val="none"/>
        </w:rPr>
        <w:t xml:space="preserve"> (w szczególności w</w:t>
      </w:r>
      <w:r w:rsidR="002017C4">
        <w:rPr>
          <w:rFonts w:ascii="Times New Roman" w:eastAsia="Times New Roman" w:hAnsi="Times New Roman" w:cs="Times New Roman"/>
          <w:kern w:val="3"/>
          <w14:ligatures w14:val="none"/>
        </w:rPr>
        <w:t> </w:t>
      </w:r>
      <w:r w:rsidR="00B44C37">
        <w:rPr>
          <w:rFonts w:ascii="Times New Roman" w:eastAsia="Times New Roman" w:hAnsi="Times New Roman" w:cs="Times New Roman"/>
          <w:kern w:val="3"/>
          <w14:ligatures w14:val="none"/>
        </w:rPr>
        <w:t>zakresie możliwości zawarcia przed takimi mediatorami ważnej i skutecznej ugody)</w:t>
      </w:r>
      <w:r w:rsidRPr="00AD2050">
        <w:rPr>
          <w:rFonts w:ascii="Times New Roman" w:eastAsia="Times New Roman" w:hAnsi="Times New Roman" w:cs="Times New Roman"/>
          <w:kern w:val="3"/>
          <w14:ligatures w14:val="none"/>
        </w:rPr>
        <w:t>. Przez „prowadzenie mediacji” należy rozumieć wszelkie czynności składające się na proces mediacji, w szczególności ustalenie terminu i miejsca oraz przeprowadzenie posiedzenia mediacyjnego, sporządzenie protokołu z</w:t>
      </w:r>
      <w:r w:rsidR="002D1051">
        <w:rPr>
          <w:rFonts w:ascii="Times New Roman" w:eastAsia="Times New Roman" w:hAnsi="Times New Roman" w:cs="Times New Roman"/>
          <w:kern w:val="3"/>
          <w14:ligatures w14:val="none"/>
        </w:rPr>
        <w:t> </w:t>
      </w:r>
      <w:r w:rsidRPr="00AD2050">
        <w:rPr>
          <w:rFonts w:ascii="Times New Roman" w:eastAsia="Times New Roman" w:hAnsi="Times New Roman" w:cs="Times New Roman"/>
          <w:kern w:val="3"/>
          <w14:ligatures w14:val="none"/>
        </w:rPr>
        <w:t>przebiegu mediacji, zaś w przypadku zawarcia przez strony ugody – wystąpienie do sądu z</w:t>
      </w:r>
      <w:r w:rsidR="002D1051">
        <w:rPr>
          <w:rFonts w:ascii="Times New Roman" w:eastAsia="Times New Roman" w:hAnsi="Times New Roman" w:cs="Times New Roman"/>
          <w:kern w:val="3"/>
          <w14:ligatures w14:val="none"/>
        </w:rPr>
        <w:t> </w:t>
      </w:r>
      <w:r w:rsidRPr="00AD2050">
        <w:rPr>
          <w:rFonts w:ascii="Times New Roman" w:eastAsia="Times New Roman" w:hAnsi="Times New Roman" w:cs="Times New Roman"/>
          <w:kern w:val="3"/>
          <w14:ligatures w14:val="none"/>
        </w:rPr>
        <w:t>wnioskiem o zatwierdzenie ugody. Z kolei pod pojęciem „kontynuacji mediacji do czasu ich zakończenia” należy rozumieć wykonywanie wszelkich czynności do końca mediacji, bez względu na to czy w jej wyniku zostanie zawarta ugoda, czy też nie dojdzie do porozumienia stron.</w:t>
      </w:r>
    </w:p>
    <w:p w14:paraId="288A8335" w14:textId="21327E9D" w:rsidR="00AD2050" w:rsidRDefault="00AD2050" w:rsidP="00874B67">
      <w:pPr>
        <w:suppressAutoHyphens/>
        <w:autoSpaceDN w:val="0"/>
        <w:spacing w:after="0" w:line="360" w:lineRule="auto"/>
        <w:ind w:firstLine="425"/>
        <w:jc w:val="both"/>
        <w:rPr>
          <w:rFonts w:ascii="Times New Roman" w:eastAsia="Times New Roman" w:hAnsi="Times New Roman" w:cs="Times New Roman"/>
          <w:kern w:val="3"/>
          <w14:ligatures w14:val="none"/>
        </w:rPr>
      </w:pPr>
      <w:r w:rsidRPr="00E205F1">
        <w:rPr>
          <w:rFonts w:ascii="Times New Roman" w:eastAsia="Times New Roman" w:hAnsi="Times New Roman" w:cs="Times New Roman"/>
          <w:kern w:val="3"/>
          <w14:ligatures w14:val="none"/>
        </w:rPr>
        <w:t xml:space="preserve">Do mediacji prowadzonych przez </w:t>
      </w:r>
      <w:r>
        <w:rPr>
          <w:rFonts w:ascii="Times New Roman" w:eastAsia="Times New Roman" w:hAnsi="Times New Roman" w:cs="Times New Roman"/>
          <w:kern w:val="3"/>
          <w14:ligatures w14:val="none"/>
        </w:rPr>
        <w:t xml:space="preserve">ww. </w:t>
      </w:r>
      <w:r w:rsidRPr="00E205F1">
        <w:rPr>
          <w:rFonts w:ascii="Times New Roman" w:eastAsia="Times New Roman" w:hAnsi="Times New Roman" w:cs="Times New Roman"/>
          <w:kern w:val="3"/>
          <w14:ligatures w14:val="none"/>
        </w:rPr>
        <w:t>osoby</w:t>
      </w:r>
      <w:r>
        <w:rPr>
          <w:rFonts w:ascii="Times New Roman" w:eastAsia="Times New Roman" w:hAnsi="Times New Roman" w:cs="Times New Roman"/>
          <w:kern w:val="3"/>
          <w14:ligatures w14:val="none"/>
        </w:rPr>
        <w:t xml:space="preserve"> będą miały zastosowanie </w:t>
      </w:r>
      <w:r w:rsidRPr="00E205F1">
        <w:rPr>
          <w:rFonts w:ascii="Times New Roman" w:eastAsia="Times New Roman" w:hAnsi="Times New Roman" w:cs="Times New Roman"/>
          <w:kern w:val="3"/>
          <w14:ligatures w14:val="none"/>
        </w:rPr>
        <w:t>przepisy dotychczasowe.</w:t>
      </w:r>
    </w:p>
    <w:p w14:paraId="70C37E75" w14:textId="56ABA25D" w:rsidR="00591578" w:rsidRDefault="00591578" w:rsidP="00874B67">
      <w:pPr>
        <w:suppressAutoHyphens/>
        <w:autoSpaceDN w:val="0"/>
        <w:spacing w:after="0" w:line="360" w:lineRule="auto"/>
        <w:ind w:firstLine="425"/>
        <w:jc w:val="both"/>
        <w:rPr>
          <w:rFonts w:ascii="Times New Roman" w:eastAsia="Times New Roman" w:hAnsi="Times New Roman" w:cs="Times New Roman"/>
          <w:kern w:val="3"/>
          <w14:ligatures w14:val="none"/>
        </w:rPr>
      </w:pPr>
      <w:r w:rsidRPr="00591578">
        <w:rPr>
          <w:rFonts w:ascii="Times New Roman" w:eastAsia="Times New Roman" w:hAnsi="Times New Roman" w:cs="Times New Roman"/>
          <w:kern w:val="3"/>
          <w14:ligatures w14:val="none"/>
        </w:rPr>
        <w:t>Osoby wpisane na listę stałych mediatorów lub do wykazów instytucji i osób uprawnionych do prowadzenia postępowania mediacyjnego na podstawie przepisów dotychczasowych, w</w:t>
      </w:r>
      <w:r w:rsidR="002A3EDD">
        <w:rPr>
          <w:rFonts w:ascii="Times New Roman" w:eastAsia="Times New Roman" w:hAnsi="Times New Roman" w:cs="Times New Roman"/>
          <w:kern w:val="3"/>
          <w14:ligatures w14:val="none"/>
        </w:rPr>
        <w:t> </w:t>
      </w:r>
      <w:r w:rsidRPr="00591578">
        <w:rPr>
          <w:rFonts w:ascii="Times New Roman" w:eastAsia="Times New Roman" w:hAnsi="Times New Roman" w:cs="Times New Roman"/>
          <w:kern w:val="3"/>
          <w14:ligatures w14:val="none"/>
        </w:rPr>
        <w:t>ciągu roku od dnia wejścia w życie projektowanej ustawy będą podlegały wpisowi do Krajowego Rejestru Mediatorów na wniosek, o ile</w:t>
      </w:r>
      <w:r>
        <w:rPr>
          <w:rFonts w:ascii="Times New Roman" w:eastAsia="Times New Roman" w:hAnsi="Times New Roman" w:cs="Times New Roman"/>
          <w:kern w:val="3"/>
          <w14:ligatures w14:val="none"/>
        </w:rPr>
        <w:t xml:space="preserve"> </w:t>
      </w:r>
      <w:r w:rsidR="00DE4D5B">
        <w:rPr>
          <w:rFonts w:ascii="Times New Roman" w:eastAsia="Times New Roman" w:hAnsi="Times New Roman" w:cs="Times New Roman"/>
          <w:kern w:val="3"/>
          <w14:ligatures w14:val="none"/>
        </w:rPr>
        <w:t>będą spełniały</w:t>
      </w:r>
      <w:r w:rsidR="00EE0EFF">
        <w:rPr>
          <w:rFonts w:ascii="Times New Roman" w:eastAsia="Times New Roman" w:hAnsi="Times New Roman" w:cs="Times New Roman"/>
          <w:kern w:val="3"/>
          <w14:ligatures w14:val="none"/>
        </w:rPr>
        <w:t xml:space="preserve"> </w:t>
      </w:r>
      <w:r w:rsidR="00DE4D5B">
        <w:rPr>
          <w:rFonts w:ascii="Times New Roman" w:eastAsia="Times New Roman" w:hAnsi="Times New Roman" w:cs="Times New Roman"/>
          <w:kern w:val="3"/>
          <w14:ligatures w14:val="none"/>
        </w:rPr>
        <w:t xml:space="preserve">warunki </w:t>
      </w:r>
      <w:r w:rsidR="004B6B8C">
        <w:rPr>
          <w:rFonts w:ascii="Times New Roman" w:eastAsia="Times New Roman" w:hAnsi="Times New Roman" w:cs="Times New Roman"/>
          <w:kern w:val="3"/>
          <w14:ligatures w14:val="none"/>
        </w:rPr>
        <w:lastRenderedPageBreak/>
        <w:t>przewidziane w ustawie</w:t>
      </w:r>
      <w:r w:rsidR="00460972">
        <w:rPr>
          <w:rFonts w:ascii="Times New Roman" w:eastAsia="Times New Roman" w:hAnsi="Times New Roman" w:cs="Times New Roman"/>
          <w:kern w:val="3"/>
          <w14:ligatures w14:val="none"/>
        </w:rPr>
        <w:t xml:space="preserve"> </w:t>
      </w:r>
      <w:r w:rsidR="00DE4D5B">
        <w:rPr>
          <w:rFonts w:ascii="Times New Roman" w:eastAsia="Times New Roman" w:hAnsi="Times New Roman" w:cs="Times New Roman"/>
          <w:kern w:val="3"/>
          <w14:ligatures w14:val="none"/>
        </w:rPr>
        <w:t>oraz</w:t>
      </w:r>
      <w:r w:rsidR="004A6B99" w:rsidRPr="6B9E14DD">
        <w:rPr>
          <w:rFonts w:ascii="Times" w:eastAsia="MS Mincho" w:hAnsi="Times" w:cs="Arial"/>
          <w:kern w:val="0"/>
          <w:lang w:eastAsia="pl-PL"/>
          <w14:ligatures w14:val="none"/>
        </w:rPr>
        <w:t xml:space="preserve"> </w:t>
      </w:r>
      <w:r w:rsidR="004A6B99" w:rsidRPr="004A6B99">
        <w:rPr>
          <w:rFonts w:ascii="Times New Roman" w:eastAsia="Times New Roman" w:hAnsi="Times New Roman" w:cs="Times New Roman"/>
          <w:kern w:val="3"/>
          <w14:ligatures w14:val="none"/>
        </w:rPr>
        <w:t>przedstawią dokumenty potwierdzające ukończenie szkoleń, studiów z zakresu mediacji lub studiów podyplomowych z zakresu mediacji, których program odpowiada specjalizacji wskazanej we wniosku o wpis</w:t>
      </w:r>
      <w:r w:rsidR="004A6B99">
        <w:rPr>
          <w:rFonts w:ascii="Times New Roman" w:eastAsia="Times New Roman" w:hAnsi="Times New Roman" w:cs="Times New Roman"/>
          <w:kern w:val="3"/>
          <w14:ligatures w14:val="none"/>
        </w:rPr>
        <w:t xml:space="preserve"> </w:t>
      </w:r>
      <w:r w:rsidR="004A6B99" w:rsidRPr="004A6B99">
        <w:rPr>
          <w:rFonts w:ascii="Times New Roman" w:eastAsia="Times New Roman" w:hAnsi="Times New Roman" w:cs="Times New Roman"/>
          <w:kern w:val="3"/>
          <w14:ligatures w14:val="none"/>
        </w:rPr>
        <w:t>w liczbie godzin równiej łącznie liczbie godzin szkolenia bazowego</w:t>
      </w:r>
      <w:r w:rsidR="004A6B99">
        <w:rPr>
          <w:rFonts w:ascii="Times New Roman" w:eastAsia="Times New Roman" w:hAnsi="Times New Roman" w:cs="Times New Roman"/>
          <w:kern w:val="3"/>
          <w14:ligatures w14:val="none"/>
        </w:rPr>
        <w:t xml:space="preserve"> </w:t>
      </w:r>
      <w:r w:rsidR="004A6B99" w:rsidRPr="004A6B99">
        <w:rPr>
          <w:rFonts w:ascii="Times New Roman" w:eastAsia="Times New Roman" w:hAnsi="Times New Roman" w:cs="Times New Roman"/>
          <w:kern w:val="3"/>
          <w14:ligatures w14:val="none"/>
        </w:rPr>
        <w:t xml:space="preserve">oraz liczbie godzin wybranej specjalizacji </w:t>
      </w:r>
      <w:r w:rsidR="000E4AE0">
        <w:rPr>
          <w:rFonts w:ascii="Times New Roman" w:eastAsia="Times New Roman" w:hAnsi="Times New Roman" w:cs="Times New Roman"/>
          <w:kern w:val="3"/>
          <w14:ligatures w14:val="none"/>
        </w:rPr>
        <w:t>lub</w:t>
      </w:r>
      <w:r w:rsidR="004A6B99" w:rsidRPr="004A6B99">
        <w:rPr>
          <w:rFonts w:ascii="Times New Roman" w:eastAsia="Times New Roman" w:hAnsi="Times New Roman" w:cs="Times New Roman"/>
          <w:kern w:val="3"/>
          <w14:ligatures w14:val="none"/>
        </w:rPr>
        <w:t xml:space="preserve"> przedstawią certyfikat kwalifikacji wolnorynkowej z mediacji włączonej do Zintegrowanego Systemu Kwalifikacji przez Ministra Sprawiedliwości, odpowiadający swoim zakresem specjalizacji wskazanej we wniosku o wpis do Rejestru</w:t>
      </w:r>
      <w:r w:rsidR="004A6B99">
        <w:rPr>
          <w:rFonts w:ascii="Times New Roman" w:eastAsia="Times New Roman" w:hAnsi="Times New Roman" w:cs="Times New Roman"/>
          <w:kern w:val="3"/>
          <w14:ligatures w14:val="none"/>
        </w:rPr>
        <w:t xml:space="preserve">, </w:t>
      </w:r>
      <w:r w:rsidR="000E4AE0">
        <w:rPr>
          <w:rFonts w:ascii="Times New Roman" w:eastAsia="Times New Roman" w:hAnsi="Times New Roman" w:cs="Times New Roman"/>
          <w:kern w:val="3"/>
          <w14:ligatures w14:val="none"/>
        </w:rPr>
        <w:t>lub</w:t>
      </w:r>
      <w:r w:rsidR="00DE4D5B">
        <w:rPr>
          <w:rFonts w:ascii="Times New Roman" w:eastAsia="Times New Roman" w:hAnsi="Times New Roman" w:cs="Times New Roman"/>
          <w:kern w:val="3"/>
          <w14:ligatures w14:val="none"/>
        </w:rPr>
        <w:t xml:space="preserve"> </w:t>
      </w:r>
      <w:r w:rsidRPr="00591578">
        <w:rPr>
          <w:rFonts w:ascii="Times New Roman" w:eastAsia="Times New Roman" w:hAnsi="Times New Roman" w:cs="Times New Roman"/>
          <w:kern w:val="3"/>
          <w14:ligatures w14:val="none"/>
        </w:rPr>
        <w:t>złożą oświadczenie o</w:t>
      </w:r>
      <w:r w:rsidR="00720357">
        <w:rPr>
          <w:rFonts w:ascii="Times New Roman" w:eastAsia="Times New Roman" w:hAnsi="Times New Roman" w:cs="Times New Roman"/>
          <w:kern w:val="3"/>
          <w14:ligatures w14:val="none"/>
        </w:rPr>
        <w:t> </w:t>
      </w:r>
      <w:r w:rsidRPr="00591578">
        <w:rPr>
          <w:rFonts w:ascii="Times New Roman" w:eastAsia="Times New Roman" w:hAnsi="Times New Roman" w:cs="Times New Roman"/>
          <w:kern w:val="3"/>
          <w14:ligatures w14:val="none"/>
        </w:rPr>
        <w:t>posiadanym doświadczeniu w</w:t>
      </w:r>
      <w:r>
        <w:rPr>
          <w:rFonts w:ascii="Times New Roman" w:eastAsia="Times New Roman" w:hAnsi="Times New Roman" w:cs="Times New Roman"/>
          <w:kern w:val="3"/>
          <w14:ligatures w14:val="none"/>
        </w:rPr>
        <w:t> </w:t>
      </w:r>
      <w:r w:rsidRPr="00591578">
        <w:rPr>
          <w:rFonts w:ascii="Times New Roman" w:eastAsia="Times New Roman" w:hAnsi="Times New Roman" w:cs="Times New Roman"/>
          <w:kern w:val="3"/>
          <w14:ligatures w14:val="none"/>
        </w:rPr>
        <w:t xml:space="preserve">zakresie prowadzenia mediacji </w:t>
      </w:r>
      <w:r w:rsidR="008D3ED0">
        <w:rPr>
          <w:rFonts w:ascii="Times New Roman" w:eastAsia="Times New Roman" w:hAnsi="Times New Roman" w:cs="Times New Roman"/>
          <w:kern w:val="3"/>
          <w14:ligatures w14:val="none"/>
        </w:rPr>
        <w:t xml:space="preserve">sądowych i pozasądowych (umownych) </w:t>
      </w:r>
      <w:r w:rsidRPr="00591578">
        <w:rPr>
          <w:rFonts w:ascii="Times New Roman" w:eastAsia="Times New Roman" w:hAnsi="Times New Roman" w:cs="Times New Roman"/>
          <w:kern w:val="3"/>
          <w14:ligatures w14:val="none"/>
        </w:rPr>
        <w:t>w</w:t>
      </w:r>
      <w:r w:rsidR="00DB614E">
        <w:rPr>
          <w:rFonts w:ascii="Times New Roman" w:eastAsia="Times New Roman" w:hAnsi="Times New Roman" w:cs="Times New Roman"/>
          <w:kern w:val="3"/>
          <w14:ligatures w14:val="none"/>
        </w:rPr>
        <w:t> </w:t>
      </w:r>
      <w:r w:rsidRPr="00591578">
        <w:rPr>
          <w:rFonts w:ascii="Times New Roman" w:eastAsia="Times New Roman" w:hAnsi="Times New Roman" w:cs="Times New Roman"/>
          <w:kern w:val="3"/>
          <w14:ligatures w14:val="none"/>
        </w:rPr>
        <w:t>określonej specjalizacji:</w:t>
      </w:r>
    </w:p>
    <w:p w14:paraId="75391952" w14:textId="3D154044" w:rsidR="00591578" w:rsidRPr="00591578" w:rsidRDefault="00591578" w:rsidP="00874B67">
      <w:pPr>
        <w:numPr>
          <w:ilvl w:val="0"/>
          <w:numId w:val="10"/>
        </w:numPr>
        <w:suppressAutoHyphens/>
        <w:autoSpaceDN w:val="0"/>
        <w:spacing w:after="0" w:line="360" w:lineRule="auto"/>
        <w:ind w:left="0" w:firstLine="425"/>
        <w:jc w:val="both"/>
        <w:rPr>
          <w:rFonts w:ascii="Times New Roman" w:eastAsia="Times New Roman" w:hAnsi="Times New Roman" w:cs="Times New Roman"/>
          <w:kern w:val="3"/>
          <w14:ligatures w14:val="none"/>
        </w:rPr>
      </w:pPr>
      <w:r w:rsidRPr="00591578">
        <w:rPr>
          <w:rFonts w:ascii="Times New Roman" w:eastAsia="Times New Roman" w:hAnsi="Times New Roman" w:cs="Times New Roman"/>
          <w:kern w:val="3"/>
          <w14:ligatures w14:val="none"/>
        </w:rPr>
        <w:t>cywilnej: co najmniej 20 mediacji z zakresu prawa cywilnego lub prawa pracy w</w:t>
      </w:r>
      <w:r>
        <w:rPr>
          <w:rFonts w:ascii="Times New Roman" w:eastAsia="Times New Roman" w:hAnsi="Times New Roman" w:cs="Times New Roman"/>
          <w:kern w:val="3"/>
          <w14:ligatures w14:val="none"/>
        </w:rPr>
        <w:t> </w:t>
      </w:r>
      <w:r w:rsidRPr="00591578">
        <w:rPr>
          <w:rFonts w:ascii="Times New Roman" w:eastAsia="Times New Roman" w:hAnsi="Times New Roman" w:cs="Times New Roman"/>
          <w:kern w:val="3"/>
          <w14:ligatures w14:val="none"/>
        </w:rPr>
        <w:t xml:space="preserve">okresie </w:t>
      </w:r>
      <w:r w:rsidR="000E4AE0">
        <w:rPr>
          <w:rFonts w:ascii="Times New Roman" w:eastAsia="Times New Roman" w:hAnsi="Times New Roman" w:cs="Times New Roman"/>
          <w:kern w:val="3"/>
          <w14:ligatures w14:val="none"/>
        </w:rPr>
        <w:t>5</w:t>
      </w:r>
      <w:r w:rsidRPr="00591578">
        <w:rPr>
          <w:rFonts w:ascii="Times New Roman" w:eastAsia="Times New Roman" w:hAnsi="Times New Roman" w:cs="Times New Roman"/>
          <w:kern w:val="3"/>
          <w14:ligatures w14:val="none"/>
        </w:rPr>
        <w:t xml:space="preserve"> lat poprzedzających złożenie wniosku</w:t>
      </w:r>
      <w:r w:rsidR="00DE4D5B">
        <w:rPr>
          <w:rFonts w:ascii="Times New Roman" w:eastAsia="Times New Roman" w:hAnsi="Times New Roman" w:cs="Times New Roman"/>
          <w:kern w:val="3"/>
          <w14:ligatures w14:val="none"/>
        </w:rPr>
        <w:t>,</w:t>
      </w:r>
    </w:p>
    <w:p w14:paraId="2A8D6836" w14:textId="65911BC8" w:rsidR="00591578" w:rsidRPr="00591578" w:rsidRDefault="00591578" w:rsidP="00874B67">
      <w:pPr>
        <w:numPr>
          <w:ilvl w:val="0"/>
          <w:numId w:val="10"/>
        </w:numPr>
        <w:suppressAutoHyphens/>
        <w:autoSpaceDN w:val="0"/>
        <w:spacing w:after="0" w:line="360" w:lineRule="auto"/>
        <w:ind w:left="0" w:firstLine="425"/>
        <w:jc w:val="both"/>
        <w:rPr>
          <w:rFonts w:ascii="Times New Roman" w:eastAsia="Times New Roman" w:hAnsi="Times New Roman" w:cs="Times New Roman"/>
          <w:kern w:val="3"/>
          <w14:ligatures w14:val="none"/>
        </w:rPr>
      </w:pPr>
      <w:r w:rsidRPr="00591578">
        <w:rPr>
          <w:rFonts w:ascii="Times New Roman" w:eastAsia="Times New Roman" w:hAnsi="Times New Roman" w:cs="Times New Roman"/>
          <w:kern w:val="3"/>
          <w14:ligatures w14:val="none"/>
        </w:rPr>
        <w:t xml:space="preserve">gospodarczej: co najmniej </w:t>
      </w:r>
      <w:r w:rsidR="00A81CC3">
        <w:rPr>
          <w:rFonts w:ascii="Times New Roman" w:eastAsia="Times New Roman" w:hAnsi="Times New Roman" w:cs="Times New Roman"/>
          <w:kern w:val="3"/>
          <w14:ligatures w14:val="none"/>
        </w:rPr>
        <w:t>10</w:t>
      </w:r>
      <w:r w:rsidRPr="00591578">
        <w:rPr>
          <w:rFonts w:ascii="Times New Roman" w:eastAsia="Times New Roman" w:hAnsi="Times New Roman" w:cs="Times New Roman"/>
          <w:kern w:val="3"/>
          <w14:ligatures w14:val="none"/>
        </w:rPr>
        <w:t xml:space="preserve"> mediacji z zakresu prawa gospodarczego w okresie </w:t>
      </w:r>
      <w:r w:rsidR="000E4AE0">
        <w:rPr>
          <w:rFonts w:ascii="Times New Roman" w:eastAsia="Times New Roman" w:hAnsi="Times New Roman" w:cs="Times New Roman"/>
          <w:kern w:val="3"/>
          <w14:ligatures w14:val="none"/>
        </w:rPr>
        <w:t>5</w:t>
      </w:r>
      <w:r w:rsidRPr="00591578">
        <w:rPr>
          <w:rFonts w:ascii="Times New Roman" w:eastAsia="Times New Roman" w:hAnsi="Times New Roman" w:cs="Times New Roman"/>
          <w:kern w:val="3"/>
          <w14:ligatures w14:val="none"/>
        </w:rPr>
        <w:t xml:space="preserve"> lat poprzedzających złożenie wniosku</w:t>
      </w:r>
      <w:r w:rsidR="00DE4D5B">
        <w:rPr>
          <w:rFonts w:ascii="Times New Roman" w:eastAsia="Times New Roman" w:hAnsi="Times New Roman" w:cs="Times New Roman"/>
          <w:kern w:val="3"/>
          <w14:ligatures w14:val="none"/>
        </w:rPr>
        <w:t>,</w:t>
      </w:r>
    </w:p>
    <w:p w14:paraId="0DE39831" w14:textId="02C80606" w:rsidR="00591578" w:rsidRDefault="00591578" w:rsidP="00874B67">
      <w:pPr>
        <w:numPr>
          <w:ilvl w:val="0"/>
          <w:numId w:val="10"/>
        </w:numPr>
        <w:suppressAutoHyphens/>
        <w:autoSpaceDN w:val="0"/>
        <w:spacing w:after="0" w:line="360" w:lineRule="auto"/>
        <w:ind w:left="0" w:firstLine="425"/>
        <w:jc w:val="both"/>
        <w:rPr>
          <w:rFonts w:ascii="Times New Roman" w:eastAsia="Times New Roman" w:hAnsi="Times New Roman" w:cs="Times New Roman"/>
          <w:kern w:val="3"/>
          <w14:ligatures w14:val="none"/>
        </w:rPr>
      </w:pPr>
      <w:r w:rsidRPr="00591578">
        <w:rPr>
          <w:rFonts w:ascii="Times New Roman" w:eastAsia="Times New Roman" w:hAnsi="Times New Roman" w:cs="Times New Roman"/>
          <w:kern w:val="3"/>
          <w14:ligatures w14:val="none"/>
        </w:rPr>
        <w:t xml:space="preserve">rodzinnej: co najmniej </w:t>
      </w:r>
      <w:r w:rsidR="00A81CC3">
        <w:rPr>
          <w:rFonts w:ascii="Times New Roman" w:eastAsia="Times New Roman" w:hAnsi="Times New Roman" w:cs="Times New Roman"/>
          <w:kern w:val="3"/>
          <w14:ligatures w14:val="none"/>
        </w:rPr>
        <w:t>20</w:t>
      </w:r>
      <w:r w:rsidRPr="00591578">
        <w:rPr>
          <w:rFonts w:ascii="Times New Roman" w:eastAsia="Times New Roman" w:hAnsi="Times New Roman" w:cs="Times New Roman"/>
          <w:kern w:val="3"/>
          <w14:ligatures w14:val="none"/>
        </w:rPr>
        <w:t xml:space="preserve"> mediacji z zakresu prawa rodzinnego w okresie </w:t>
      </w:r>
      <w:r w:rsidR="009714DA">
        <w:rPr>
          <w:rFonts w:ascii="Times New Roman" w:eastAsia="Times New Roman" w:hAnsi="Times New Roman" w:cs="Times New Roman"/>
          <w:kern w:val="3"/>
          <w14:ligatures w14:val="none"/>
        </w:rPr>
        <w:t>5</w:t>
      </w:r>
      <w:r w:rsidRPr="00591578">
        <w:rPr>
          <w:rFonts w:ascii="Times New Roman" w:eastAsia="Times New Roman" w:hAnsi="Times New Roman" w:cs="Times New Roman"/>
          <w:kern w:val="3"/>
          <w14:ligatures w14:val="none"/>
        </w:rPr>
        <w:t xml:space="preserve"> lat poprzedzających złożenie wniosku</w:t>
      </w:r>
      <w:r w:rsidR="00DE4D5B">
        <w:rPr>
          <w:rFonts w:ascii="Times New Roman" w:eastAsia="Times New Roman" w:hAnsi="Times New Roman" w:cs="Times New Roman"/>
          <w:kern w:val="3"/>
          <w14:ligatures w14:val="none"/>
        </w:rPr>
        <w:t>,</w:t>
      </w:r>
    </w:p>
    <w:p w14:paraId="5774F4EC" w14:textId="68604BB5" w:rsidR="00551400" w:rsidRPr="00591578" w:rsidRDefault="00551400" w:rsidP="00874B67">
      <w:pPr>
        <w:numPr>
          <w:ilvl w:val="0"/>
          <w:numId w:val="10"/>
        </w:numPr>
        <w:suppressAutoHyphens/>
        <w:autoSpaceDN w:val="0"/>
        <w:spacing w:after="0" w:line="360" w:lineRule="auto"/>
        <w:ind w:left="0" w:firstLine="425"/>
        <w:jc w:val="both"/>
        <w:rPr>
          <w:rFonts w:ascii="Times New Roman" w:eastAsia="Times New Roman" w:hAnsi="Times New Roman" w:cs="Times New Roman"/>
          <w:kern w:val="3"/>
          <w14:ligatures w14:val="none"/>
        </w:rPr>
      </w:pPr>
      <w:r w:rsidRPr="00551400">
        <w:rPr>
          <w:rFonts w:ascii="Times New Roman" w:eastAsia="Times New Roman" w:hAnsi="Times New Roman" w:cs="Times New Roman"/>
          <w:kern w:val="3"/>
          <w14:ligatures w14:val="none"/>
        </w:rPr>
        <w:t>z zakresu prawa pracy</w:t>
      </w:r>
      <w:r>
        <w:rPr>
          <w:rFonts w:ascii="Times New Roman" w:eastAsia="Times New Roman" w:hAnsi="Times New Roman" w:cs="Times New Roman"/>
          <w:kern w:val="3"/>
          <w14:ligatures w14:val="none"/>
        </w:rPr>
        <w:t xml:space="preserve">: </w:t>
      </w:r>
      <w:r w:rsidRPr="00551400">
        <w:rPr>
          <w:rFonts w:ascii="Times New Roman" w:eastAsia="Times New Roman" w:hAnsi="Times New Roman" w:cs="Times New Roman"/>
          <w:kern w:val="3"/>
          <w14:ligatures w14:val="none"/>
        </w:rPr>
        <w:t>co najmniej 5 mediacji z zakresu prawa pracy w okresie 5 lat poprzedzających złożenie wniosku</w:t>
      </w:r>
      <w:r w:rsidR="00010454">
        <w:rPr>
          <w:rFonts w:ascii="Times New Roman" w:eastAsia="Times New Roman" w:hAnsi="Times New Roman" w:cs="Times New Roman"/>
          <w:kern w:val="3"/>
          <w14:ligatures w14:val="none"/>
        </w:rPr>
        <w:t xml:space="preserve"> lub</w:t>
      </w:r>
    </w:p>
    <w:p w14:paraId="6F524898" w14:textId="68D522AA" w:rsidR="00591578" w:rsidRPr="00591578" w:rsidRDefault="00551400" w:rsidP="00874B67">
      <w:pPr>
        <w:numPr>
          <w:ilvl w:val="0"/>
          <w:numId w:val="10"/>
        </w:numPr>
        <w:suppressAutoHyphens/>
        <w:autoSpaceDN w:val="0"/>
        <w:spacing w:after="0" w:line="360" w:lineRule="auto"/>
        <w:ind w:left="0" w:firstLine="425"/>
        <w:jc w:val="both"/>
        <w:rPr>
          <w:rFonts w:ascii="Times New Roman" w:eastAsia="Times New Roman" w:hAnsi="Times New Roman" w:cs="Times New Roman"/>
          <w:kern w:val="3"/>
          <w14:ligatures w14:val="none"/>
        </w:rPr>
      </w:pPr>
      <w:r w:rsidRPr="00551400">
        <w:rPr>
          <w:rFonts w:ascii="Times New Roman" w:eastAsia="Times New Roman" w:hAnsi="Times New Roman" w:cs="Times New Roman"/>
          <w:kern w:val="3"/>
          <w14:ligatures w14:val="none"/>
        </w:rPr>
        <w:t>z zakresu prawa karnego i prawa wykroczeń</w:t>
      </w:r>
      <w:r w:rsidR="00591578" w:rsidRPr="00591578">
        <w:rPr>
          <w:rFonts w:ascii="Times New Roman" w:eastAsia="Times New Roman" w:hAnsi="Times New Roman" w:cs="Times New Roman"/>
          <w:kern w:val="3"/>
          <w14:ligatures w14:val="none"/>
        </w:rPr>
        <w:t>: co najmniej 5 mediacji z zakresu prawa karnego w okresie 5 lat poprzedzających złożenie wniosku</w:t>
      </w:r>
      <w:r w:rsidR="00010454">
        <w:rPr>
          <w:rFonts w:ascii="Times New Roman" w:eastAsia="Times New Roman" w:hAnsi="Times New Roman" w:cs="Times New Roman"/>
          <w:kern w:val="3"/>
          <w14:ligatures w14:val="none"/>
        </w:rPr>
        <w:t>.</w:t>
      </w:r>
    </w:p>
    <w:p w14:paraId="1CBD340D" w14:textId="75ABA9BC" w:rsidR="00A81CC3" w:rsidRDefault="00FC2B38" w:rsidP="004B6B8C">
      <w:pPr>
        <w:suppressAutoHyphens/>
        <w:autoSpaceDN w:val="0"/>
        <w:spacing w:after="0" w:line="360" w:lineRule="auto"/>
        <w:ind w:firstLine="425"/>
        <w:jc w:val="both"/>
        <w:rPr>
          <w:rFonts w:ascii="Times New Roman" w:eastAsia="Times New Roman" w:hAnsi="Times New Roman" w:cs="Times New Roman"/>
          <w:kern w:val="3"/>
          <w14:ligatures w14:val="none"/>
        </w:rPr>
      </w:pPr>
      <w:r>
        <w:rPr>
          <w:rFonts w:ascii="Times New Roman" w:eastAsia="Times New Roman" w:hAnsi="Times New Roman" w:cs="Times New Roman"/>
          <w:kern w:val="3"/>
          <w14:ligatures w14:val="none"/>
        </w:rPr>
        <w:t>R</w:t>
      </w:r>
      <w:r w:rsidRPr="00FC2B38">
        <w:rPr>
          <w:rFonts w:ascii="Times New Roman" w:eastAsia="Times New Roman" w:hAnsi="Times New Roman" w:cs="Times New Roman"/>
          <w:kern w:val="3"/>
          <w14:ligatures w14:val="none"/>
        </w:rPr>
        <w:t>ozróżnienie w zakresie wymagań dotyczących doświadczenia mediatorów w</w:t>
      </w:r>
      <w:r w:rsidR="00192EA9">
        <w:rPr>
          <w:rFonts w:ascii="Times New Roman" w:eastAsia="Times New Roman" w:hAnsi="Times New Roman" w:cs="Times New Roman"/>
          <w:kern w:val="3"/>
          <w14:ligatures w14:val="none"/>
        </w:rPr>
        <w:t> </w:t>
      </w:r>
      <w:r w:rsidRPr="00FC2B38">
        <w:rPr>
          <w:rFonts w:ascii="Times New Roman" w:eastAsia="Times New Roman" w:hAnsi="Times New Roman" w:cs="Times New Roman"/>
          <w:kern w:val="3"/>
          <w14:ligatures w14:val="none"/>
        </w:rPr>
        <w:t>poszczególnych specjalizacjach znajduje uzasadnienie w danych statystycznych dotyczących liczby spraw kierowanych do mediacji w poszczególnych kategoriach spraw. Zgodnie z</w:t>
      </w:r>
      <w:r w:rsidR="00192EA9">
        <w:rPr>
          <w:rFonts w:ascii="Times New Roman" w:eastAsia="Times New Roman" w:hAnsi="Times New Roman" w:cs="Times New Roman"/>
          <w:kern w:val="3"/>
          <w14:ligatures w14:val="none"/>
        </w:rPr>
        <w:t> </w:t>
      </w:r>
      <w:r>
        <w:rPr>
          <w:rFonts w:ascii="Times New Roman" w:eastAsia="Times New Roman" w:hAnsi="Times New Roman" w:cs="Times New Roman"/>
          <w:kern w:val="3"/>
          <w14:ligatures w14:val="none"/>
        </w:rPr>
        <w:t>posiadanymi przez Ministerstwo Sprawiedliwości</w:t>
      </w:r>
      <w:r w:rsidRPr="00FC2B38">
        <w:rPr>
          <w:rFonts w:ascii="Times New Roman" w:eastAsia="Times New Roman" w:hAnsi="Times New Roman" w:cs="Times New Roman"/>
          <w:kern w:val="3"/>
          <w14:ligatures w14:val="none"/>
        </w:rPr>
        <w:t xml:space="preserve"> </w:t>
      </w:r>
      <w:r>
        <w:rPr>
          <w:rFonts w:ascii="Times New Roman" w:eastAsia="Times New Roman" w:hAnsi="Times New Roman" w:cs="Times New Roman"/>
          <w:kern w:val="3"/>
          <w14:ligatures w14:val="none"/>
        </w:rPr>
        <w:t>danymi statystycznymi</w:t>
      </w:r>
      <w:r w:rsidRPr="00FC2B38">
        <w:rPr>
          <w:rFonts w:ascii="Times New Roman" w:eastAsia="Times New Roman" w:hAnsi="Times New Roman" w:cs="Times New Roman"/>
          <w:kern w:val="3"/>
          <w14:ligatures w14:val="none"/>
        </w:rPr>
        <w:t>, w latach 2020</w:t>
      </w:r>
      <w:r>
        <w:rPr>
          <w:rFonts w:ascii="Times New Roman" w:eastAsia="Times New Roman" w:hAnsi="Times New Roman" w:cs="Times New Roman"/>
          <w:kern w:val="3"/>
          <w14:ligatures w14:val="none"/>
        </w:rPr>
        <w:t xml:space="preserve"> </w:t>
      </w:r>
      <w:r w:rsidRPr="00FC2B38">
        <w:rPr>
          <w:rFonts w:ascii="Times New Roman" w:eastAsia="Times New Roman" w:hAnsi="Times New Roman" w:cs="Times New Roman"/>
          <w:kern w:val="3"/>
          <w14:ligatures w14:val="none"/>
        </w:rPr>
        <w:t>–</w:t>
      </w:r>
      <w:r>
        <w:rPr>
          <w:rFonts w:ascii="Times New Roman" w:eastAsia="Times New Roman" w:hAnsi="Times New Roman" w:cs="Times New Roman"/>
          <w:kern w:val="3"/>
          <w14:ligatures w14:val="none"/>
        </w:rPr>
        <w:t xml:space="preserve"> </w:t>
      </w:r>
      <w:r w:rsidRPr="00FC2B38">
        <w:rPr>
          <w:rFonts w:ascii="Times New Roman" w:eastAsia="Times New Roman" w:hAnsi="Times New Roman" w:cs="Times New Roman"/>
          <w:kern w:val="3"/>
          <w14:ligatures w14:val="none"/>
        </w:rPr>
        <w:t xml:space="preserve">III kwartał 2025 do mediacji kierowanych było średnio od 27 do 36 tys. spraw rocznie, przy czym rozkład ten jest </w:t>
      </w:r>
      <w:r w:rsidRPr="00EB3135">
        <w:rPr>
          <w:rFonts w:ascii="Times New Roman" w:eastAsia="Times New Roman" w:hAnsi="Times New Roman" w:cs="Times New Roman"/>
          <w:kern w:val="3"/>
          <w14:ligatures w14:val="none"/>
        </w:rPr>
        <w:t>bardzo nierównomierny pomiędzy poszczególnymi dziedzin</w:t>
      </w:r>
      <w:r w:rsidR="00A136F9">
        <w:rPr>
          <w:rFonts w:ascii="Times New Roman" w:eastAsia="Times New Roman" w:hAnsi="Times New Roman" w:cs="Times New Roman"/>
          <w:kern w:val="3"/>
          <w14:ligatures w14:val="none"/>
        </w:rPr>
        <w:t>ami</w:t>
      </w:r>
      <w:r w:rsidRPr="00EB3135">
        <w:rPr>
          <w:rFonts w:ascii="Times New Roman" w:eastAsia="Times New Roman" w:hAnsi="Times New Roman" w:cs="Times New Roman"/>
          <w:kern w:val="3"/>
          <w14:ligatures w14:val="none"/>
        </w:rPr>
        <w:t xml:space="preserve"> prawa. Największy odsetek postępowań mediacyjnych dotyczył spraw cywilnych i </w:t>
      </w:r>
      <w:r w:rsidR="00A81CC3">
        <w:rPr>
          <w:rFonts w:ascii="Times New Roman" w:eastAsia="Times New Roman" w:hAnsi="Times New Roman" w:cs="Times New Roman"/>
          <w:kern w:val="3"/>
          <w14:ligatures w14:val="none"/>
        </w:rPr>
        <w:t>rodzinnych</w:t>
      </w:r>
      <w:r w:rsidRPr="00EB3135">
        <w:rPr>
          <w:rFonts w:ascii="Times New Roman" w:eastAsia="Times New Roman" w:hAnsi="Times New Roman" w:cs="Times New Roman"/>
          <w:kern w:val="3"/>
          <w14:ligatures w14:val="none"/>
        </w:rPr>
        <w:t>. W</w:t>
      </w:r>
      <w:r w:rsidR="00192EA9">
        <w:rPr>
          <w:rFonts w:ascii="Times New Roman" w:eastAsia="Times New Roman" w:hAnsi="Times New Roman" w:cs="Times New Roman"/>
          <w:kern w:val="3"/>
          <w14:ligatures w14:val="none"/>
        </w:rPr>
        <w:t> </w:t>
      </w:r>
      <w:r w:rsidRPr="00EB3135">
        <w:rPr>
          <w:rFonts w:ascii="Times New Roman" w:eastAsia="Times New Roman" w:hAnsi="Times New Roman" w:cs="Times New Roman"/>
          <w:kern w:val="3"/>
          <w14:ligatures w14:val="none"/>
        </w:rPr>
        <w:t>2024 r. do mediacji skierowano łącznie 10 66</w:t>
      </w:r>
      <w:r w:rsidR="00EB3135" w:rsidRPr="00EB3135">
        <w:rPr>
          <w:rFonts w:ascii="Times New Roman" w:eastAsia="Times New Roman" w:hAnsi="Times New Roman" w:cs="Times New Roman"/>
          <w:kern w:val="3"/>
          <w14:ligatures w14:val="none"/>
        </w:rPr>
        <w:t>7</w:t>
      </w:r>
      <w:r w:rsidRPr="00EB3135">
        <w:rPr>
          <w:rFonts w:ascii="Times New Roman" w:eastAsia="Times New Roman" w:hAnsi="Times New Roman" w:cs="Times New Roman"/>
          <w:kern w:val="3"/>
          <w14:ligatures w14:val="none"/>
        </w:rPr>
        <w:t xml:space="preserve"> spraw cywilnych (5 292 w sądach rejonowych</w:t>
      </w:r>
      <w:r w:rsidR="00A136F9">
        <w:rPr>
          <w:rFonts w:ascii="Times New Roman" w:eastAsia="Times New Roman" w:hAnsi="Times New Roman" w:cs="Times New Roman"/>
          <w:kern w:val="3"/>
          <w14:ligatures w14:val="none"/>
        </w:rPr>
        <w:t xml:space="preserve">, </w:t>
      </w:r>
      <w:r w:rsidR="00A136F9" w:rsidRPr="00EB3135">
        <w:rPr>
          <w:rFonts w:ascii="Times New Roman" w:eastAsia="Times New Roman" w:hAnsi="Times New Roman" w:cs="Times New Roman"/>
          <w:kern w:val="3"/>
          <w14:ligatures w14:val="none"/>
        </w:rPr>
        <w:t>5 370 w sądach okręgowych</w:t>
      </w:r>
      <w:r w:rsidR="00A136F9">
        <w:rPr>
          <w:rFonts w:ascii="Times New Roman" w:eastAsia="Times New Roman" w:hAnsi="Times New Roman" w:cs="Times New Roman"/>
          <w:kern w:val="3"/>
          <w14:ligatures w14:val="none"/>
        </w:rPr>
        <w:t xml:space="preserve"> </w:t>
      </w:r>
      <w:r w:rsidR="00EB3135" w:rsidRPr="00EB3135">
        <w:rPr>
          <w:rFonts w:ascii="Times New Roman" w:eastAsia="Times New Roman" w:hAnsi="Times New Roman" w:cs="Times New Roman"/>
          <w:kern w:val="3"/>
          <w14:ligatures w14:val="none"/>
        </w:rPr>
        <w:t>i 5 spraw w sądach apelacyjnych</w:t>
      </w:r>
      <w:r w:rsidRPr="00EB3135">
        <w:rPr>
          <w:rFonts w:ascii="Times New Roman" w:eastAsia="Times New Roman" w:hAnsi="Times New Roman" w:cs="Times New Roman"/>
          <w:kern w:val="3"/>
          <w14:ligatures w14:val="none"/>
        </w:rPr>
        <w:t xml:space="preserve">) oraz </w:t>
      </w:r>
      <w:r w:rsidR="00A81CC3">
        <w:rPr>
          <w:rFonts w:ascii="Times New Roman" w:eastAsia="Times New Roman" w:hAnsi="Times New Roman" w:cs="Times New Roman"/>
          <w:kern w:val="3"/>
          <w14:ligatures w14:val="none"/>
        </w:rPr>
        <w:t xml:space="preserve">11 471 spraw rodzinnych. </w:t>
      </w:r>
      <w:r w:rsidR="00A81CC3" w:rsidRPr="00A81CC3">
        <w:rPr>
          <w:rFonts w:ascii="Times New Roman" w:eastAsia="Times New Roman" w:hAnsi="Times New Roman" w:cs="Times New Roman"/>
          <w:kern w:val="3"/>
          <w14:ligatures w14:val="none"/>
        </w:rPr>
        <w:t>Dane za III kwartały 2025 r. potwierdzają utrzymującą się tendencję – odpowiednio 14 635 spraw cywilnych</w:t>
      </w:r>
      <w:r w:rsidR="00B6036C">
        <w:rPr>
          <w:rFonts w:ascii="Times New Roman" w:eastAsia="Times New Roman" w:hAnsi="Times New Roman" w:cs="Times New Roman"/>
          <w:kern w:val="3"/>
          <w14:ligatures w14:val="none"/>
        </w:rPr>
        <w:t xml:space="preserve"> i 9 287 spraw rodzinnych. </w:t>
      </w:r>
    </w:p>
    <w:p w14:paraId="1A528E61" w14:textId="559B83A3" w:rsidR="00B6036C" w:rsidRPr="00B6036C" w:rsidRDefault="00FC2B38" w:rsidP="009D721E">
      <w:pPr>
        <w:suppressAutoHyphens/>
        <w:autoSpaceDN w:val="0"/>
        <w:spacing w:after="0" w:line="360" w:lineRule="auto"/>
        <w:ind w:firstLine="425"/>
        <w:jc w:val="both"/>
        <w:rPr>
          <w:rFonts w:ascii="Times New Roman" w:eastAsia="Times New Roman" w:hAnsi="Times New Roman" w:cs="Times New Roman"/>
          <w:kern w:val="3"/>
          <w14:ligatures w14:val="none"/>
        </w:rPr>
      </w:pPr>
      <w:r w:rsidRPr="00FC2B38">
        <w:rPr>
          <w:rFonts w:ascii="Times New Roman" w:eastAsia="Times New Roman" w:hAnsi="Times New Roman" w:cs="Times New Roman"/>
          <w:kern w:val="3"/>
          <w14:ligatures w14:val="none"/>
        </w:rPr>
        <w:t xml:space="preserve">Z </w:t>
      </w:r>
      <w:r w:rsidRPr="00DF34D7">
        <w:rPr>
          <w:rFonts w:ascii="Times New Roman" w:eastAsia="Times New Roman" w:hAnsi="Times New Roman" w:cs="Times New Roman"/>
          <w:kern w:val="3"/>
          <w14:ligatures w14:val="none"/>
        </w:rPr>
        <w:t xml:space="preserve">kolei w przypadku spraw </w:t>
      </w:r>
      <w:r w:rsidR="00AE4762">
        <w:rPr>
          <w:rFonts w:ascii="Times New Roman" w:eastAsia="Times New Roman" w:hAnsi="Times New Roman" w:cs="Times New Roman"/>
          <w:kern w:val="3"/>
          <w14:ligatures w14:val="none"/>
        </w:rPr>
        <w:t xml:space="preserve">gospodarczych </w:t>
      </w:r>
      <w:r w:rsidR="00AE4762" w:rsidRPr="00DF34D7">
        <w:rPr>
          <w:rFonts w:ascii="Times New Roman" w:eastAsia="Times New Roman" w:hAnsi="Times New Roman" w:cs="Times New Roman"/>
          <w:kern w:val="3"/>
          <w14:ligatures w14:val="none"/>
        </w:rPr>
        <w:t>liczba</w:t>
      </w:r>
      <w:r w:rsidRPr="00DF34D7">
        <w:rPr>
          <w:rFonts w:ascii="Times New Roman" w:eastAsia="Times New Roman" w:hAnsi="Times New Roman" w:cs="Times New Roman"/>
          <w:kern w:val="3"/>
          <w14:ligatures w14:val="none"/>
        </w:rPr>
        <w:t xml:space="preserve"> </w:t>
      </w:r>
      <w:r w:rsidR="007B447E">
        <w:rPr>
          <w:rFonts w:ascii="Times New Roman" w:eastAsia="Times New Roman" w:hAnsi="Times New Roman" w:cs="Times New Roman"/>
          <w:kern w:val="3"/>
          <w14:ligatures w14:val="none"/>
        </w:rPr>
        <w:t xml:space="preserve">skierowanych do </w:t>
      </w:r>
      <w:r w:rsidRPr="00DF34D7">
        <w:rPr>
          <w:rFonts w:ascii="Times New Roman" w:eastAsia="Times New Roman" w:hAnsi="Times New Roman" w:cs="Times New Roman"/>
          <w:kern w:val="3"/>
          <w14:ligatures w14:val="none"/>
        </w:rPr>
        <w:t xml:space="preserve">mediacji jest </w:t>
      </w:r>
      <w:r w:rsidR="00AE4762" w:rsidRPr="00DF34D7">
        <w:rPr>
          <w:rFonts w:ascii="Times New Roman" w:eastAsia="Times New Roman" w:hAnsi="Times New Roman" w:cs="Times New Roman"/>
          <w:kern w:val="3"/>
          <w14:ligatures w14:val="none"/>
        </w:rPr>
        <w:t>mniejsza,</w:t>
      </w:r>
      <w:r w:rsidR="00AE4762">
        <w:rPr>
          <w:rFonts w:ascii="Times New Roman" w:eastAsia="Times New Roman" w:hAnsi="Times New Roman" w:cs="Times New Roman"/>
          <w:kern w:val="3"/>
          <w14:ligatures w14:val="none"/>
        </w:rPr>
        <w:t xml:space="preserve"> w</w:t>
      </w:r>
      <w:r w:rsidR="00B6036C">
        <w:rPr>
          <w:rFonts w:ascii="Times New Roman" w:eastAsia="Times New Roman" w:hAnsi="Times New Roman" w:cs="Times New Roman"/>
          <w:kern w:val="3"/>
          <w14:ligatures w14:val="none"/>
        </w:rPr>
        <w:t xml:space="preserve"> 2024 roku wyniosła </w:t>
      </w:r>
      <w:r w:rsidR="00B6036C" w:rsidRPr="00B6036C">
        <w:rPr>
          <w:rFonts w:ascii="Times New Roman" w:eastAsia="Times New Roman" w:hAnsi="Times New Roman" w:cs="Times New Roman"/>
          <w:kern w:val="3"/>
          <w14:ligatures w14:val="none"/>
        </w:rPr>
        <w:t>6 765 spraw gospodarczych (w tym 4 173 w sądach rejonowych, 2 585 w sądach okręgowych i 7 spraw w sądach apelacyjnych).</w:t>
      </w:r>
      <w:r w:rsidR="00B6036C">
        <w:rPr>
          <w:rFonts w:ascii="Times New Roman" w:eastAsia="Times New Roman" w:hAnsi="Times New Roman" w:cs="Times New Roman"/>
          <w:kern w:val="3"/>
          <w14:ligatures w14:val="none"/>
        </w:rPr>
        <w:t xml:space="preserve"> Dane za III kwartał 2025 r. </w:t>
      </w:r>
      <w:r w:rsidR="00B6036C">
        <w:rPr>
          <w:rFonts w:ascii="Times New Roman" w:eastAsia="Times New Roman" w:hAnsi="Times New Roman" w:cs="Times New Roman"/>
          <w:kern w:val="3"/>
          <w14:ligatures w14:val="none"/>
        </w:rPr>
        <w:lastRenderedPageBreak/>
        <w:t xml:space="preserve">potwierdzają utrzymującą się tendencję </w:t>
      </w:r>
      <w:r w:rsidR="00460972" w:rsidRPr="00460972">
        <w:rPr>
          <w:rFonts w:ascii="Times New Roman" w:eastAsia="Times New Roman" w:hAnsi="Times New Roman" w:cs="Times New Roman"/>
          <w:kern w:val="3"/>
          <w14:ligatures w14:val="none"/>
        </w:rPr>
        <w:t>–</w:t>
      </w:r>
      <w:r w:rsidR="00B6036C">
        <w:rPr>
          <w:rFonts w:ascii="Times New Roman" w:eastAsia="Times New Roman" w:hAnsi="Times New Roman" w:cs="Times New Roman"/>
          <w:kern w:val="3"/>
          <w14:ligatures w14:val="none"/>
        </w:rPr>
        <w:t xml:space="preserve"> </w:t>
      </w:r>
      <w:r w:rsidR="00B6036C" w:rsidRPr="00B6036C">
        <w:rPr>
          <w:rFonts w:ascii="Times New Roman" w:eastAsia="Times New Roman" w:hAnsi="Times New Roman" w:cs="Times New Roman"/>
          <w:kern w:val="3"/>
          <w14:ligatures w14:val="none"/>
        </w:rPr>
        <w:t>5 118 spraw gospodarczych skierowanych do mediacji.</w:t>
      </w:r>
    </w:p>
    <w:p w14:paraId="6113F9BB" w14:textId="4290989D" w:rsidR="00DF34D7" w:rsidRPr="00DF34D7" w:rsidRDefault="00EB3135"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DF34D7">
        <w:rPr>
          <w:rFonts w:ascii="Times New Roman" w:eastAsia="Times New Roman" w:hAnsi="Times New Roman" w:cs="Times New Roman"/>
          <w:kern w:val="3"/>
          <w14:ligatures w14:val="none"/>
        </w:rPr>
        <w:t>Niższe</w:t>
      </w:r>
      <w:r w:rsidR="00FC2B38" w:rsidRPr="00DF34D7">
        <w:rPr>
          <w:rFonts w:ascii="Times New Roman" w:eastAsia="Times New Roman" w:hAnsi="Times New Roman" w:cs="Times New Roman"/>
          <w:kern w:val="3"/>
          <w14:ligatures w14:val="none"/>
        </w:rPr>
        <w:t xml:space="preserve"> wartości obserwuje się w odniesieniu do spraw z zakresu prawa pracy, w których liczba </w:t>
      </w:r>
      <w:r w:rsidR="007B447E">
        <w:rPr>
          <w:rFonts w:ascii="Times New Roman" w:eastAsia="Times New Roman" w:hAnsi="Times New Roman" w:cs="Times New Roman"/>
          <w:kern w:val="3"/>
          <w14:ligatures w14:val="none"/>
        </w:rPr>
        <w:t xml:space="preserve">spraw skierowanych </w:t>
      </w:r>
      <w:r w:rsidR="00FC2B38" w:rsidRPr="00DF34D7">
        <w:rPr>
          <w:rFonts w:ascii="Times New Roman" w:eastAsia="Times New Roman" w:hAnsi="Times New Roman" w:cs="Times New Roman"/>
          <w:kern w:val="3"/>
          <w14:ligatures w14:val="none"/>
        </w:rPr>
        <w:t>mediacji waha się w granicach ok. 3</w:t>
      </w:r>
      <w:r w:rsidR="00DF34D7" w:rsidRPr="00DF34D7">
        <w:rPr>
          <w:rFonts w:ascii="Times New Roman" w:eastAsia="Times New Roman" w:hAnsi="Times New Roman" w:cs="Times New Roman"/>
          <w:kern w:val="3"/>
          <w14:ligatures w14:val="none"/>
        </w:rPr>
        <w:t>,5</w:t>
      </w:r>
      <w:r w:rsidR="00FC2B38" w:rsidRPr="00DF34D7">
        <w:rPr>
          <w:rFonts w:ascii="Times New Roman" w:eastAsia="Times New Roman" w:hAnsi="Times New Roman" w:cs="Times New Roman"/>
          <w:kern w:val="3"/>
          <w14:ligatures w14:val="none"/>
        </w:rPr>
        <w:t xml:space="preserve"> tys. </w:t>
      </w:r>
      <w:r w:rsidR="00A136F9">
        <w:rPr>
          <w:rFonts w:ascii="Times New Roman" w:eastAsia="Times New Roman" w:hAnsi="Times New Roman" w:cs="Times New Roman"/>
          <w:kern w:val="3"/>
          <w14:ligatures w14:val="none"/>
        </w:rPr>
        <w:t>r</w:t>
      </w:r>
      <w:r w:rsidR="00FC2B38" w:rsidRPr="00DF34D7">
        <w:rPr>
          <w:rFonts w:ascii="Times New Roman" w:eastAsia="Times New Roman" w:hAnsi="Times New Roman" w:cs="Times New Roman"/>
          <w:kern w:val="3"/>
          <w14:ligatures w14:val="none"/>
        </w:rPr>
        <w:t>ocznie</w:t>
      </w:r>
      <w:r w:rsidR="00DF34D7" w:rsidRPr="00DF34D7">
        <w:rPr>
          <w:rFonts w:ascii="Times New Roman" w:eastAsia="Times New Roman" w:hAnsi="Times New Roman" w:cs="Times New Roman"/>
          <w:kern w:val="3"/>
          <w14:ligatures w14:val="none"/>
        </w:rPr>
        <w:t>.</w:t>
      </w:r>
    </w:p>
    <w:p w14:paraId="76E10265" w14:textId="63401694" w:rsidR="00FC2B38" w:rsidRDefault="00DF34D7"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DF34D7">
        <w:rPr>
          <w:rFonts w:ascii="Times New Roman" w:eastAsia="Times New Roman" w:hAnsi="Times New Roman" w:cs="Times New Roman"/>
          <w:kern w:val="3"/>
          <w14:ligatures w14:val="none"/>
        </w:rPr>
        <w:t>W sprawach karnych do mediacji kieruje się średnio ok. 3 tys. spraw rocznie.</w:t>
      </w:r>
    </w:p>
    <w:p w14:paraId="3125CDAF" w14:textId="0F11960F" w:rsidR="00FC2B38" w:rsidRPr="00FC2B38" w:rsidRDefault="00FC2B38"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FC2B38">
        <w:rPr>
          <w:rFonts w:ascii="Times New Roman" w:eastAsia="Times New Roman" w:hAnsi="Times New Roman" w:cs="Times New Roman"/>
          <w:kern w:val="3"/>
          <w14:ligatures w14:val="none"/>
        </w:rPr>
        <w:t>Zróżnicowanie to w sposób jednoznaczny wskazuje, że w poszczególnych kategoriach spraw występuje znacząca dysproporcja zarówno w liczbie wpływających spraw, jak i w liczbie</w:t>
      </w:r>
      <w:r w:rsidR="007B447E">
        <w:rPr>
          <w:rFonts w:ascii="Times New Roman" w:eastAsia="Times New Roman" w:hAnsi="Times New Roman" w:cs="Times New Roman"/>
          <w:kern w:val="3"/>
          <w14:ligatures w14:val="none"/>
        </w:rPr>
        <w:t xml:space="preserve"> spraw skierowanych do</w:t>
      </w:r>
      <w:r w:rsidRPr="00FC2B38">
        <w:rPr>
          <w:rFonts w:ascii="Times New Roman" w:eastAsia="Times New Roman" w:hAnsi="Times New Roman" w:cs="Times New Roman"/>
          <w:kern w:val="3"/>
          <w14:ligatures w14:val="none"/>
        </w:rPr>
        <w:t xml:space="preserve"> mediacji</w:t>
      </w:r>
      <w:r w:rsidR="007B447E">
        <w:rPr>
          <w:rFonts w:ascii="Times New Roman" w:eastAsia="Times New Roman" w:hAnsi="Times New Roman" w:cs="Times New Roman"/>
          <w:kern w:val="3"/>
          <w14:ligatures w14:val="none"/>
        </w:rPr>
        <w:t xml:space="preserve">. </w:t>
      </w:r>
      <w:r w:rsidRPr="00FC2B38">
        <w:rPr>
          <w:rFonts w:ascii="Times New Roman" w:eastAsia="Times New Roman" w:hAnsi="Times New Roman" w:cs="Times New Roman"/>
          <w:kern w:val="3"/>
          <w14:ligatures w14:val="none"/>
        </w:rPr>
        <w:t>W konsekwencji zasadne jest wprowadzenie zróżnicowanych progów doświadczenia wymaganego do uzyskania wpisu do Krajowego Rejestru Mediatorów w zależności od specjalizacji mediatora.</w:t>
      </w:r>
    </w:p>
    <w:p w14:paraId="20D86463" w14:textId="13AC7882" w:rsidR="00A136F9" w:rsidRDefault="00FC2B38"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FC2B38">
        <w:rPr>
          <w:rFonts w:ascii="Times New Roman" w:eastAsia="Times New Roman" w:hAnsi="Times New Roman" w:cs="Times New Roman"/>
          <w:kern w:val="3"/>
          <w14:ligatures w14:val="none"/>
        </w:rPr>
        <w:t xml:space="preserve">Wymóg przeprowadzenia co najmniej 20 mediacji w sprawach cywilnych lub </w:t>
      </w:r>
      <w:r w:rsidR="00AE4762">
        <w:rPr>
          <w:rFonts w:ascii="Times New Roman" w:eastAsia="Times New Roman" w:hAnsi="Times New Roman" w:cs="Times New Roman"/>
          <w:kern w:val="3"/>
          <w14:ligatures w14:val="none"/>
        </w:rPr>
        <w:t>rodzinnych</w:t>
      </w:r>
      <w:r w:rsidR="00B6036C" w:rsidRPr="00FC2B38">
        <w:rPr>
          <w:rFonts w:ascii="Times New Roman" w:eastAsia="Times New Roman" w:hAnsi="Times New Roman" w:cs="Times New Roman"/>
          <w:kern w:val="3"/>
          <w14:ligatures w14:val="none"/>
        </w:rPr>
        <w:t xml:space="preserve"> </w:t>
      </w:r>
      <w:r w:rsidRPr="00FC2B38">
        <w:rPr>
          <w:rFonts w:ascii="Times New Roman" w:eastAsia="Times New Roman" w:hAnsi="Times New Roman" w:cs="Times New Roman"/>
          <w:kern w:val="3"/>
          <w14:ligatures w14:val="none"/>
        </w:rPr>
        <w:t>odpowiada skali i powszechności mediacji w tych dziedzinach, natomiast niższe progi – w</w:t>
      </w:r>
      <w:r w:rsidR="00FF37F6">
        <w:rPr>
          <w:rFonts w:ascii="Times New Roman" w:eastAsia="Times New Roman" w:hAnsi="Times New Roman" w:cs="Times New Roman"/>
          <w:kern w:val="3"/>
          <w14:ligatures w14:val="none"/>
        </w:rPr>
        <w:t> </w:t>
      </w:r>
      <w:r w:rsidRPr="00FC2B38">
        <w:rPr>
          <w:rFonts w:ascii="Times New Roman" w:eastAsia="Times New Roman" w:hAnsi="Times New Roman" w:cs="Times New Roman"/>
          <w:kern w:val="3"/>
          <w14:ligatures w14:val="none"/>
        </w:rPr>
        <w:t xml:space="preserve">sprawach </w:t>
      </w:r>
      <w:r w:rsidR="00B6036C">
        <w:rPr>
          <w:rFonts w:ascii="Times New Roman" w:eastAsia="Times New Roman" w:hAnsi="Times New Roman" w:cs="Times New Roman"/>
          <w:kern w:val="3"/>
          <w14:ligatures w14:val="none"/>
        </w:rPr>
        <w:t>gospodarczych</w:t>
      </w:r>
      <w:r w:rsidRPr="00FC2B38">
        <w:rPr>
          <w:rFonts w:ascii="Times New Roman" w:eastAsia="Times New Roman" w:hAnsi="Times New Roman" w:cs="Times New Roman"/>
          <w:kern w:val="3"/>
          <w14:ligatures w14:val="none"/>
        </w:rPr>
        <w:t xml:space="preserve"> (10 mediacji), karnych (5 mediacji)</w:t>
      </w:r>
      <w:r w:rsidR="00364193">
        <w:rPr>
          <w:rFonts w:ascii="Times New Roman" w:eastAsia="Times New Roman" w:hAnsi="Times New Roman" w:cs="Times New Roman"/>
          <w:kern w:val="3"/>
          <w14:ligatures w14:val="none"/>
        </w:rPr>
        <w:t xml:space="preserve"> oraz</w:t>
      </w:r>
      <w:r w:rsidR="008F6F11">
        <w:rPr>
          <w:rFonts w:ascii="Times New Roman" w:eastAsia="Times New Roman" w:hAnsi="Times New Roman" w:cs="Times New Roman"/>
          <w:kern w:val="3"/>
          <w14:ligatures w14:val="none"/>
        </w:rPr>
        <w:t xml:space="preserve"> pracowniczych (5)</w:t>
      </w:r>
      <w:r w:rsidRPr="00FC2B38">
        <w:rPr>
          <w:rFonts w:ascii="Times New Roman" w:eastAsia="Times New Roman" w:hAnsi="Times New Roman" w:cs="Times New Roman"/>
          <w:kern w:val="3"/>
          <w14:ligatures w14:val="none"/>
        </w:rPr>
        <w:t xml:space="preserve"> – są proporcjonalne do rzeczywistej liczby spraw kierowanych do mediacji w tych kategoriach</w:t>
      </w:r>
      <w:r w:rsidR="00DF34D7">
        <w:rPr>
          <w:rFonts w:ascii="Times New Roman" w:eastAsia="Times New Roman" w:hAnsi="Times New Roman" w:cs="Times New Roman"/>
          <w:kern w:val="3"/>
          <w14:ligatures w14:val="none"/>
        </w:rPr>
        <w:t xml:space="preserve"> spraw</w:t>
      </w:r>
      <w:r w:rsidRPr="00FC2B38">
        <w:rPr>
          <w:rFonts w:ascii="Times New Roman" w:eastAsia="Times New Roman" w:hAnsi="Times New Roman" w:cs="Times New Roman"/>
          <w:kern w:val="3"/>
          <w14:ligatures w14:val="none"/>
        </w:rPr>
        <w:t>.</w:t>
      </w:r>
      <w:r w:rsidR="00053300">
        <w:rPr>
          <w:rFonts w:ascii="Times New Roman" w:eastAsia="Times New Roman" w:hAnsi="Times New Roman" w:cs="Times New Roman"/>
          <w:kern w:val="3"/>
          <w14:ligatures w14:val="none"/>
        </w:rPr>
        <w:t xml:space="preserve"> Szacuje się, że na listach stałych mediatorów jest obecnie wpisanych ok. 6 tys. mediatorów, a zatem statystycznie na jednego mediatora w 2024 r. przypadało 1,7 skierowania do mediacji. To powoduje, że wskazane w projektowanych przepisach wymogi dotyczące liczby przeprowadzonych mediacji są proporcjonalne względem liczby skierowań, a</w:t>
      </w:r>
      <w:r w:rsidR="00364193">
        <w:rPr>
          <w:rFonts w:ascii="Times New Roman" w:eastAsia="Times New Roman" w:hAnsi="Times New Roman" w:cs="Times New Roman"/>
          <w:kern w:val="3"/>
          <w14:ligatures w14:val="none"/>
        </w:rPr>
        <w:t> </w:t>
      </w:r>
      <w:r w:rsidR="00053300">
        <w:rPr>
          <w:rFonts w:ascii="Times New Roman" w:eastAsia="Times New Roman" w:hAnsi="Times New Roman" w:cs="Times New Roman"/>
          <w:kern w:val="3"/>
          <w14:ligatures w14:val="none"/>
        </w:rPr>
        <w:t xml:space="preserve">jednocześnie z uwagi na możliwość uwzględnienia mediacji pozasądowych wymagania te nie są nadmierne i w pełni uzasadnione. </w:t>
      </w:r>
    </w:p>
    <w:p w14:paraId="1E89B53B" w14:textId="74C2D173" w:rsidR="00591578" w:rsidRDefault="00591578" w:rsidP="00A136F9">
      <w:pPr>
        <w:suppressAutoHyphens/>
        <w:autoSpaceDN w:val="0"/>
        <w:spacing w:after="0" w:line="360" w:lineRule="auto"/>
        <w:ind w:firstLine="426"/>
        <w:jc w:val="both"/>
        <w:rPr>
          <w:rFonts w:ascii="Times New Roman" w:eastAsia="Times New Roman" w:hAnsi="Times New Roman" w:cs="Times New Roman"/>
          <w:kern w:val="3"/>
          <w14:ligatures w14:val="none"/>
        </w:rPr>
      </w:pPr>
      <w:r w:rsidRPr="00591578">
        <w:rPr>
          <w:rFonts w:ascii="Times New Roman" w:eastAsia="Times New Roman" w:hAnsi="Times New Roman" w:cs="Times New Roman"/>
          <w:kern w:val="3"/>
          <w14:ligatures w14:val="none"/>
        </w:rPr>
        <w:t>Mediatorzy sądowi niespełniający wymogu w zakresie wykształcenia będą obowiązani, w</w:t>
      </w:r>
      <w:r>
        <w:rPr>
          <w:rFonts w:ascii="Times New Roman" w:eastAsia="Times New Roman" w:hAnsi="Times New Roman" w:cs="Times New Roman"/>
          <w:kern w:val="3"/>
          <w14:ligatures w14:val="none"/>
        </w:rPr>
        <w:t> </w:t>
      </w:r>
      <w:r w:rsidRPr="00591578">
        <w:rPr>
          <w:rFonts w:ascii="Times New Roman" w:eastAsia="Times New Roman" w:hAnsi="Times New Roman" w:cs="Times New Roman"/>
          <w:kern w:val="3"/>
          <w14:ligatures w14:val="none"/>
        </w:rPr>
        <w:t>terminie 7 lat od dnia wejścia w życie ustawy, ukończyć studia w Rzeczypospolitej Polskiej i uzyskać co najmniej tytuł zawodowy licencjata lub zagraniczne studia uznane w</w:t>
      </w:r>
      <w:r>
        <w:rPr>
          <w:rFonts w:ascii="Times New Roman" w:eastAsia="Times New Roman" w:hAnsi="Times New Roman" w:cs="Times New Roman"/>
          <w:kern w:val="3"/>
          <w14:ligatures w14:val="none"/>
        </w:rPr>
        <w:t> </w:t>
      </w:r>
      <w:r w:rsidRPr="00591578">
        <w:rPr>
          <w:rFonts w:ascii="Times New Roman" w:eastAsia="Times New Roman" w:hAnsi="Times New Roman" w:cs="Times New Roman"/>
          <w:kern w:val="3"/>
          <w14:ligatures w14:val="none"/>
        </w:rPr>
        <w:t>Rzeczypospolitej Polskiej. Mediatorzy sądowi, którzy nie spełnią tego wymogu, będą wykreślani z Rejestru.</w:t>
      </w:r>
    </w:p>
    <w:p w14:paraId="0ACDCA40" w14:textId="3F870E3C" w:rsidR="00202E7F" w:rsidRPr="00202E7F" w:rsidRDefault="00202E7F" w:rsidP="00202E7F">
      <w:pPr>
        <w:suppressAutoHyphens/>
        <w:autoSpaceDN w:val="0"/>
        <w:spacing w:after="0" w:line="360" w:lineRule="auto"/>
        <w:ind w:firstLine="426"/>
        <w:jc w:val="both"/>
        <w:rPr>
          <w:rFonts w:ascii="Times New Roman" w:eastAsia="Times New Roman" w:hAnsi="Times New Roman" w:cs="Times New Roman"/>
          <w:kern w:val="3"/>
          <w14:ligatures w14:val="none"/>
        </w:rPr>
      </w:pPr>
      <w:r w:rsidRPr="00202E7F">
        <w:rPr>
          <w:rFonts w:ascii="Times New Roman" w:eastAsia="Times New Roman" w:hAnsi="Times New Roman" w:cs="Times New Roman"/>
          <w:kern w:val="3"/>
          <w14:ligatures w14:val="none"/>
        </w:rPr>
        <w:t>Projektowana regulacja nie wywiera wpływu na przepisy zawarte w ustawie o wspieraniu i resocjalizacji nieletnich. Zgodnie z art. 57 ust. 10 ustawy o wspieraniu i resocjalizacji nieletnich</w:t>
      </w:r>
      <w:r w:rsidR="00460972">
        <w:rPr>
          <w:rFonts w:ascii="Times New Roman" w:eastAsia="Times New Roman" w:hAnsi="Times New Roman" w:cs="Times New Roman"/>
          <w:kern w:val="3"/>
          <w14:ligatures w14:val="none"/>
        </w:rPr>
        <w:t xml:space="preserve"> (Dz. U. z 2024 r. poz. 978, z późn. zm.)</w:t>
      </w:r>
      <w:r w:rsidRPr="00202E7F">
        <w:rPr>
          <w:rFonts w:ascii="Times New Roman" w:eastAsia="Times New Roman" w:hAnsi="Times New Roman" w:cs="Times New Roman"/>
          <w:kern w:val="3"/>
          <w14:ligatures w14:val="none"/>
        </w:rPr>
        <w:t>: w zakresie nieuregulowanym w ustawie do mediacji przepisy art. 183</w:t>
      </w:r>
      <w:r w:rsidR="00931B1E">
        <w:rPr>
          <w:rFonts w:ascii="Times New Roman" w:eastAsia="Times New Roman" w:hAnsi="Times New Roman" w:cs="Times New Roman"/>
          <w:kern w:val="3"/>
          <w:vertAlign w:val="superscript"/>
          <w14:ligatures w14:val="none"/>
        </w:rPr>
        <w:t>1</w:t>
      </w:r>
      <w:r w:rsidR="009D721E">
        <w:rPr>
          <w:rFonts w:ascii="Times New Roman" w:eastAsia="Times New Roman" w:hAnsi="Times New Roman" w:cs="Times New Roman"/>
          <w:kern w:val="3"/>
          <w14:ligatures w14:val="none"/>
        </w:rPr>
        <w:t>–</w:t>
      </w:r>
      <w:r w:rsidRPr="00202E7F">
        <w:rPr>
          <w:rFonts w:ascii="Times New Roman" w:eastAsia="Times New Roman" w:hAnsi="Times New Roman" w:cs="Times New Roman"/>
          <w:kern w:val="3"/>
          <w14:ligatures w14:val="none"/>
        </w:rPr>
        <w:t>183</w:t>
      </w:r>
      <w:r w:rsidR="00931B1E">
        <w:rPr>
          <w:rFonts w:ascii="Times New Roman" w:eastAsia="Times New Roman" w:hAnsi="Times New Roman" w:cs="Times New Roman"/>
          <w:kern w:val="3"/>
          <w:vertAlign w:val="superscript"/>
          <w14:ligatures w14:val="none"/>
        </w:rPr>
        <w:t>15</w:t>
      </w:r>
      <w:r w:rsidRPr="00202E7F">
        <w:rPr>
          <w:rFonts w:ascii="Times New Roman" w:eastAsia="Times New Roman" w:hAnsi="Times New Roman" w:cs="Times New Roman"/>
          <w:kern w:val="3"/>
          <w14:ligatures w14:val="none"/>
        </w:rPr>
        <w:t> Kodeksu postępowania cywilnego stosuje się odpowiednio. Dotyczy to zatem również wyznaczania mediatora do prowadzenia mediacji i poszczególnych czynności.</w:t>
      </w:r>
    </w:p>
    <w:p w14:paraId="72EC1A0E" w14:textId="7F87105E" w:rsidR="00202E7F" w:rsidRDefault="00202E7F" w:rsidP="004B6B8C">
      <w:pPr>
        <w:suppressAutoHyphens/>
        <w:autoSpaceDN w:val="0"/>
        <w:spacing w:after="0" w:line="360" w:lineRule="auto"/>
        <w:ind w:firstLine="426"/>
        <w:jc w:val="both"/>
        <w:rPr>
          <w:rFonts w:ascii="Times New Roman" w:eastAsia="Times New Roman" w:hAnsi="Times New Roman" w:cs="Times New Roman"/>
          <w:kern w:val="3"/>
          <w14:ligatures w14:val="none"/>
        </w:rPr>
      </w:pPr>
      <w:r w:rsidRPr="00202E7F">
        <w:rPr>
          <w:rFonts w:ascii="Times New Roman" w:eastAsia="Times New Roman" w:hAnsi="Times New Roman" w:cs="Times New Roman"/>
          <w:kern w:val="3"/>
          <w14:ligatures w14:val="none"/>
        </w:rPr>
        <w:t xml:space="preserve">Prezesi sądów okręgowych wyznaczają mediatorów do prowadzenia mediacji z list stałych mediatorów, a po wejściu w życie </w:t>
      </w:r>
      <w:r w:rsidR="004512A0">
        <w:rPr>
          <w:rFonts w:ascii="Times New Roman" w:eastAsia="Times New Roman" w:hAnsi="Times New Roman" w:cs="Times New Roman"/>
          <w:kern w:val="3"/>
          <w14:ligatures w14:val="none"/>
        </w:rPr>
        <w:t xml:space="preserve">Krajowego </w:t>
      </w:r>
      <w:r w:rsidRPr="00202E7F">
        <w:rPr>
          <w:rFonts w:ascii="Times New Roman" w:eastAsia="Times New Roman" w:hAnsi="Times New Roman" w:cs="Times New Roman"/>
          <w:kern w:val="3"/>
          <w14:ligatures w14:val="none"/>
        </w:rPr>
        <w:t xml:space="preserve">Rejestru </w:t>
      </w:r>
      <w:r w:rsidR="004512A0">
        <w:rPr>
          <w:rFonts w:ascii="Times New Roman" w:eastAsia="Times New Roman" w:hAnsi="Times New Roman" w:cs="Times New Roman"/>
          <w:kern w:val="3"/>
          <w14:ligatures w14:val="none"/>
        </w:rPr>
        <w:t xml:space="preserve">Mediatorów </w:t>
      </w:r>
      <w:r w:rsidRPr="00202E7F">
        <w:rPr>
          <w:rFonts w:ascii="Times New Roman" w:eastAsia="Times New Roman" w:hAnsi="Times New Roman" w:cs="Times New Roman"/>
          <w:kern w:val="3"/>
          <w14:ligatures w14:val="none"/>
        </w:rPr>
        <w:t xml:space="preserve">będą wyznaczać </w:t>
      </w:r>
      <w:r w:rsidRPr="00202E7F">
        <w:rPr>
          <w:rFonts w:ascii="Times New Roman" w:eastAsia="Times New Roman" w:hAnsi="Times New Roman" w:cs="Times New Roman"/>
          <w:kern w:val="3"/>
          <w14:ligatures w14:val="none"/>
        </w:rPr>
        <w:lastRenderedPageBreak/>
        <w:t>mediatorów z Rejestru. Inne czynności odbywają się również w</w:t>
      </w:r>
      <w:r w:rsidR="009D721E">
        <w:rPr>
          <w:rFonts w:ascii="Times New Roman" w:eastAsia="Times New Roman" w:hAnsi="Times New Roman" w:cs="Times New Roman"/>
          <w:kern w:val="3"/>
          <w14:ligatures w14:val="none"/>
        </w:rPr>
        <w:t>edług</w:t>
      </w:r>
      <w:r w:rsidRPr="00202E7F">
        <w:rPr>
          <w:rFonts w:ascii="Times New Roman" w:eastAsia="Times New Roman" w:hAnsi="Times New Roman" w:cs="Times New Roman"/>
          <w:kern w:val="3"/>
          <w14:ligatures w14:val="none"/>
        </w:rPr>
        <w:t xml:space="preserve"> </w:t>
      </w:r>
      <w:r w:rsidR="009D721E">
        <w:rPr>
          <w:rFonts w:ascii="Times New Roman" w:eastAsia="Times New Roman" w:hAnsi="Times New Roman" w:cs="Times New Roman"/>
          <w:kern w:val="3"/>
          <w14:ligatures w14:val="none"/>
        </w:rPr>
        <w:t>Kodeksu postępowania cywilnego</w:t>
      </w:r>
      <w:r w:rsidRPr="00202E7F">
        <w:rPr>
          <w:rFonts w:ascii="Times New Roman" w:eastAsia="Times New Roman" w:hAnsi="Times New Roman" w:cs="Times New Roman"/>
          <w:kern w:val="3"/>
          <w14:ligatures w14:val="none"/>
        </w:rPr>
        <w:t xml:space="preserve"> i przedmiotowa regulacja w to nie ingeruje.</w:t>
      </w:r>
    </w:p>
    <w:p w14:paraId="3C427E37" w14:textId="5C1ECF6D" w:rsidR="00FA51C1" w:rsidRPr="00FA51C1" w:rsidRDefault="00591578" w:rsidP="009D721E">
      <w:pPr>
        <w:suppressAutoHyphens/>
        <w:autoSpaceDN w:val="0"/>
        <w:spacing w:after="0" w:line="360" w:lineRule="auto"/>
        <w:ind w:firstLine="425"/>
        <w:jc w:val="both"/>
        <w:rPr>
          <w:rFonts w:ascii="Times New Roman" w:eastAsia="Times New Roman" w:hAnsi="Times New Roman" w:cs="Times New Roman"/>
          <w:kern w:val="3"/>
          <w14:ligatures w14:val="none"/>
        </w:rPr>
      </w:pPr>
      <w:r>
        <w:rPr>
          <w:rFonts w:ascii="Times New Roman" w:eastAsia="Times New Roman" w:hAnsi="Times New Roman" w:cs="Times New Roman"/>
          <w:kern w:val="3"/>
          <w14:ligatures w14:val="none"/>
        </w:rPr>
        <w:t>Przewiduje się, że projektowane rozwiązania wejdą</w:t>
      </w:r>
      <w:r w:rsidR="00FA51C1" w:rsidRPr="00FA51C1">
        <w:rPr>
          <w:rFonts w:ascii="Times New Roman" w:eastAsia="Times New Roman" w:hAnsi="Times New Roman" w:cs="Times New Roman"/>
          <w:kern w:val="3"/>
          <w14:ligatures w14:val="none"/>
        </w:rPr>
        <w:t xml:space="preserve"> w życie</w:t>
      </w:r>
      <w:r w:rsidR="00FB7D4E">
        <w:rPr>
          <w:rFonts w:ascii="Times New Roman" w:eastAsia="Times New Roman" w:hAnsi="Times New Roman" w:cs="Times New Roman"/>
          <w:kern w:val="3"/>
          <w14:ligatures w14:val="none"/>
        </w:rPr>
        <w:t xml:space="preserve"> z dniem</w:t>
      </w:r>
      <w:r w:rsidR="00FA51C1" w:rsidRPr="00FA51C1">
        <w:rPr>
          <w:rFonts w:ascii="Times New Roman" w:eastAsia="Times New Roman" w:hAnsi="Times New Roman" w:cs="Times New Roman"/>
          <w:kern w:val="3"/>
          <w14:ligatures w14:val="none"/>
        </w:rPr>
        <w:t xml:space="preserve"> 1 stycznia 202</w:t>
      </w:r>
      <w:r w:rsidR="00B45B71">
        <w:rPr>
          <w:rFonts w:ascii="Times New Roman" w:eastAsia="Times New Roman" w:hAnsi="Times New Roman" w:cs="Times New Roman"/>
          <w:kern w:val="3"/>
          <w14:ligatures w14:val="none"/>
        </w:rPr>
        <w:t>7</w:t>
      </w:r>
      <w:r w:rsidR="00FA51C1" w:rsidRPr="00FA51C1">
        <w:rPr>
          <w:rFonts w:ascii="Times New Roman" w:eastAsia="Times New Roman" w:hAnsi="Times New Roman" w:cs="Times New Roman"/>
          <w:kern w:val="3"/>
          <w14:ligatures w14:val="none"/>
        </w:rPr>
        <w:t xml:space="preserve"> r.</w:t>
      </w:r>
    </w:p>
    <w:p w14:paraId="5DF0D07B" w14:textId="77777777" w:rsidR="00FA51C1" w:rsidRPr="00FA51C1" w:rsidRDefault="00FA51C1" w:rsidP="00874B67">
      <w:pPr>
        <w:suppressAutoHyphens/>
        <w:autoSpaceDN w:val="0"/>
        <w:spacing w:after="0" w:line="360" w:lineRule="auto"/>
        <w:ind w:firstLine="426"/>
        <w:jc w:val="both"/>
        <w:rPr>
          <w:rFonts w:ascii="Times New Roman" w:eastAsia="Times New Roman" w:hAnsi="Times New Roman" w:cs="Times New Roman"/>
          <w:kern w:val="3"/>
          <w14:ligatures w14:val="none"/>
        </w:rPr>
      </w:pPr>
      <w:r w:rsidRPr="00FA51C1">
        <w:rPr>
          <w:rFonts w:ascii="Times New Roman" w:eastAsia="Times New Roman" w:hAnsi="Times New Roman" w:cs="Times New Roman"/>
          <w:kern w:val="3"/>
          <w14:ligatures w14:val="none"/>
        </w:rPr>
        <w:t>Przedmiot projektowanej regulacji nie jest objęty zakresem prawa Unii Europejskiej.</w:t>
      </w:r>
    </w:p>
    <w:p w14:paraId="1C4A5F46" w14:textId="77777777" w:rsidR="009D721E" w:rsidRPr="009D721E" w:rsidRDefault="009D721E"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9D721E">
        <w:rPr>
          <w:rFonts w:ascii="Times New Roman" w:eastAsia="Times New Roman" w:hAnsi="Times New Roman" w:cs="Times New Roman"/>
          <w:kern w:val="3"/>
          <w14:ligatures w14:val="none"/>
        </w:rPr>
        <w:t>Nie ma możliwości podjęcia alternatywnych, w stosunku do projektowanych rozwiązań, działań umożliwiających osiągnięcie zamierzonego celu.</w:t>
      </w:r>
    </w:p>
    <w:p w14:paraId="6C35C73C" w14:textId="77777777" w:rsidR="009D721E" w:rsidRPr="009D721E" w:rsidRDefault="009D721E"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9D721E">
        <w:rPr>
          <w:rFonts w:ascii="Times New Roman" w:eastAsia="Times New Roman" w:hAnsi="Times New Roman" w:cs="Times New Roman"/>
          <w:kern w:val="3"/>
          <w14:ligatures w14:val="none"/>
        </w:rPr>
        <w:t>Projekt nie zawiera przepisów technicznych, zatem nie podlega procedurze notyfikacji zgodnie z trybem przewidzianym w rozporządzeniu Rady Ministrów z dnia 23 grudnia 2002 r. w sprawie sposobu funkcjonowania krajowego systemu notyfikacji norm i aktów prawnych (Dz. U. poz. 2039 oraz z 2004 r. poz. 597).</w:t>
      </w:r>
    </w:p>
    <w:p w14:paraId="66293B96" w14:textId="77777777" w:rsidR="009D721E" w:rsidRPr="009D721E" w:rsidRDefault="009D721E"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9D721E">
        <w:rPr>
          <w:rFonts w:ascii="Times New Roman" w:eastAsia="Times New Roman" w:hAnsi="Times New Roman" w:cs="Times New Roman"/>
          <w:kern w:val="3"/>
          <w14:ligatures w14:val="none"/>
        </w:rPr>
        <w:t>Projektowana ustawa nie wymaga przedstawienia właściwym organom i instytucjom Unii Europejskiej, w tym Europejskiemu Bankowi Centralnemu, w celu uzyskania opinii, dokonania powiadomienia, konsultacji albo uzgodnienia.</w:t>
      </w:r>
    </w:p>
    <w:p w14:paraId="56DFCDD2" w14:textId="03EBCE07" w:rsidR="009D721E" w:rsidRPr="009D721E" w:rsidRDefault="009D721E"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9D721E">
        <w:rPr>
          <w:rFonts w:ascii="Times New Roman" w:eastAsia="Times New Roman" w:hAnsi="Times New Roman" w:cs="Times New Roman"/>
          <w:kern w:val="3"/>
          <w14:ligatures w14:val="none"/>
        </w:rPr>
        <w:t>Zawarte w projekcie regulacje nie będą miały wpływu na działalność mikroprzedsiębiorców, małych i średnich przedsiębiorców, o których mowa w ustawie z dnia 6 marca 2018 r. – Prawo przedsiębiorców (Dz. U. z 2025 r. poz. 1480</w:t>
      </w:r>
      <w:r w:rsidR="00E26420">
        <w:rPr>
          <w:rFonts w:ascii="Times New Roman" w:eastAsia="Times New Roman" w:hAnsi="Times New Roman" w:cs="Times New Roman"/>
          <w:kern w:val="3"/>
          <w14:ligatures w14:val="none"/>
        </w:rPr>
        <w:t>, z późn. zm.</w:t>
      </w:r>
      <w:r w:rsidRPr="009D721E">
        <w:rPr>
          <w:rFonts w:ascii="Times New Roman" w:eastAsia="Times New Roman" w:hAnsi="Times New Roman" w:cs="Times New Roman"/>
          <w:kern w:val="3"/>
          <w14:ligatures w14:val="none"/>
        </w:rPr>
        <w:t>).</w:t>
      </w:r>
    </w:p>
    <w:p w14:paraId="62E7D371" w14:textId="41CA520F" w:rsidR="009D721E" w:rsidRPr="009D721E" w:rsidRDefault="009D721E"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9D721E">
        <w:rPr>
          <w:rFonts w:ascii="Times New Roman" w:eastAsia="Times New Roman" w:hAnsi="Times New Roman" w:cs="Times New Roman"/>
          <w:kern w:val="3"/>
          <w14:ligatures w14:val="none"/>
        </w:rPr>
        <w:t>Zgodnie z § 52 uchwały nr 190 Rady Ministrów z dnia 29 października 2013 r. – Regulamin pracy Rady Ministrów (M.P. z 2024 r. poz. 806 oraz z 2025 r. poz. 408) oraz stosownie do wymogów art. 5 ustawy z dnia 7 lipca 2005 r. o działalności lobbingowej w procesie stanowienia prawa (Dz. U. z 2025 r. poz. 677) projekt został udostępniony w Biuletynie Informacji Publicznej na stronie internetowej Rządowego Centrum Legislacji, w serwisie Rządowy Proces Legislacyjny.</w:t>
      </w:r>
    </w:p>
    <w:p w14:paraId="72A7944D" w14:textId="56CD0E75" w:rsidR="009D721E" w:rsidRPr="009D721E" w:rsidRDefault="009D721E" w:rsidP="009D721E">
      <w:pPr>
        <w:suppressAutoHyphens/>
        <w:autoSpaceDN w:val="0"/>
        <w:spacing w:after="0" w:line="360" w:lineRule="auto"/>
        <w:ind w:firstLine="426"/>
        <w:jc w:val="both"/>
        <w:rPr>
          <w:rFonts w:ascii="Times New Roman" w:eastAsia="Times New Roman" w:hAnsi="Times New Roman" w:cs="Times New Roman"/>
          <w:kern w:val="3"/>
          <w14:ligatures w14:val="none"/>
        </w:rPr>
      </w:pPr>
      <w:r w:rsidRPr="009D721E">
        <w:rPr>
          <w:rFonts w:ascii="Times New Roman" w:eastAsia="Times New Roman" w:hAnsi="Times New Roman" w:cs="Times New Roman"/>
          <w:kern w:val="3"/>
          <w14:ligatures w14:val="none"/>
        </w:rPr>
        <w:t>Projekt nie podlegał dokonaniu oceny OSR przez koordynatora OSR w trybie § 32 uchwały nr 190 Rady Ministrów z dnia 29 października 2013 r. – Regulamin pracy Rady Ministrów.</w:t>
      </w:r>
    </w:p>
    <w:p w14:paraId="5DA035DD" w14:textId="559D0D00" w:rsidR="00677349" w:rsidRPr="009D721E" w:rsidRDefault="009D721E" w:rsidP="005A16B7">
      <w:pPr>
        <w:suppressAutoHyphens/>
        <w:autoSpaceDN w:val="0"/>
        <w:spacing w:after="0" w:line="360" w:lineRule="auto"/>
        <w:ind w:firstLine="426"/>
        <w:jc w:val="both"/>
        <w:rPr>
          <w:rFonts w:ascii="Times New Roman" w:eastAsia="Times New Roman" w:hAnsi="Times New Roman" w:cs="Times New Roman"/>
          <w:kern w:val="3"/>
          <w14:ligatures w14:val="none"/>
        </w:rPr>
      </w:pPr>
      <w:r w:rsidRPr="009D721E">
        <w:rPr>
          <w:rFonts w:ascii="Times New Roman" w:eastAsia="Times New Roman" w:hAnsi="Times New Roman" w:cs="Times New Roman"/>
          <w:kern w:val="3"/>
          <w14:ligatures w14:val="none"/>
        </w:rPr>
        <w:t>W celu spełnienia wymogów, o których mowa w § 42 ust. 1 uchwały nr 190 Rady Ministrów z dnia 29 października 2013 r. – Regulamin pracy Rady Ministrów, projekt został skierowany do koordynatora OSR.</w:t>
      </w:r>
    </w:p>
    <w:sectPr w:rsidR="00677349" w:rsidRPr="009D721E" w:rsidSect="00FA51C1">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70574" w14:textId="77777777" w:rsidR="00E937C0" w:rsidRDefault="00E937C0" w:rsidP="00FA51C1">
      <w:pPr>
        <w:spacing w:after="0" w:line="240" w:lineRule="auto"/>
      </w:pPr>
      <w:r>
        <w:separator/>
      </w:r>
    </w:p>
  </w:endnote>
  <w:endnote w:type="continuationSeparator" w:id="0">
    <w:p w14:paraId="21A556B3" w14:textId="77777777" w:rsidR="00E937C0" w:rsidRDefault="00E937C0" w:rsidP="00FA5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76CF6" w14:textId="77777777" w:rsidR="00FB7D4E" w:rsidRDefault="00FB7D4E">
    <w:pPr>
      <w:pStyle w:val="Stopka"/>
      <w:jc w:val="cente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p w14:paraId="118C068A" w14:textId="77777777" w:rsidR="00FB7D4E" w:rsidRDefault="00FB7D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16D3D" w14:textId="77777777" w:rsidR="00E937C0" w:rsidRDefault="00E937C0" w:rsidP="00FA51C1">
      <w:pPr>
        <w:spacing w:after="0" w:line="240" w:lineRule="auto"/>
      </w:pPr>
      <w:r>
        <w:separator/>
      </w:r>
    </w:p>
  </w:footnote>
  <w:footnote w:type="continuationSeparator" w:id="0">
    <w:p w14:paraId="7CA3D008" w14:textId="77777777" w:rsidR="00E937C0" w:rsidRDefault="00E937C0" w:rsidP="00FA51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40721"/>
    <w:multiLevelType w:val="hybridMultilevel"/>
    <w:tmpl w:val="7C1CA88C"/>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526027B"/>
    <w:multiLevelType w:val="hybridMultilevel"/>
    <w:tmpl w:val="B7C814D4"/>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056284C"/>
    <w:multiLevelType w:val="multilevel"/>
    <w:tmpl w:val="557E4C84"/>
    <w:lvl w:ilvl="0">
      <w:start w:val="1"/>
      <w:numFmt w:val="decimal"/>
      <w:lvlText w:val="%1)"/>
      <w:lvlJc w:val="left"/>
      <w:pPr>
        <w:ind w:left="1380" w:hanging="360"/>
      </w:pPr>
    </w:lvl>
    <w:lvl w:ilvl="1">
      <w:start w:val="1"/>
      <w:numFmt w:val="lowerLetter"/>
      <w:lvlText w:val="."/>
      <w:lvlJc w:val="left"/>
      <w:pPr>
        <w:ind w:left="2100" w:hanging="360"/>
      </w:pPr>
    </w:lvl>
    <w:lvl w:ilvl="2">
      <w:start w:val="1"/>
      <w:numFmt w:val="lowerRoman"/>
      <w:lvlText w:val="."/>
      <w:lvlJc w:val="right"/>
      <w:pPr>
        <w:ind w:left="2820" w:hanging="180"/>
      </w:pPr>
    </w:lvl>
    <w:lvl w:ilvl="3">
      <w:start w:val="1"/>
      <w:numFmt w:val="decimal"/>
      <w:lvlText w:val="."/>
      <w:lvlJc w:val="left"/>
      <w:pPr>
        <w:ind w:left="3540" w:hanging="360"/>
      </w:pPr>
    </w:lvl>
    <w:lvl w:ilvl="4">
      <w:start w:val="1"/>
      <w:numFmt w:val="lowerLetter"/>
      <w:lvlText w:val="."/>
      <w:lvlJc w:val="left"/>
      <w:pPr>
        <w:ind w:left="4260" w:hanging="360"/>
      </w:pPr>
    </w:lvl>
    <w:lvl w:ilvl="5">
      <w:start w:val="1"/>
      <w:numFmt w:val="lowerRoman"/>
      <w:lvlText w:val="."/>
      <w:lvlJc w:val="right"/>
      <w:pPr>
        <w:ind w:left="4980" w:hanging="180"/>
      </w:pPr>
    </w:lvl>
    <w:lvl w:ilvl="6">
      <w:start w:val="1"/>
      <w:numFmt w:val="decimal"/>
      <w:lvlText w:val="."/>
      <w:lvlJc w:val="left"/>
      <w:pPr>
        <w:ind w:left="5700" w:hanging="360"/>
      </w:pPr>
    </w:lvl>
    <w:lvl w:ilvl="7">
      <w:start w:val="1"/>
      <w:numFmt w:val="lowerLetter"/>
      <w:lvlText w:val="."/>
      <w:lvlJc w:val="left"/>
      <w:pPr>
        <w:ind w:left="6420" w:hanging="360"/>
      </w:pPr>
    </w:lvl>
    <w:lvl w:ilvl="8">
      <w:start w:val="1"/>
      <w:numFmt w:val="lowerRoman"/>
      <w:lvlText w:val="."/>
      <w:lvlJc w:val="right"/>
      <w:pPr>
        <w:ind w:left="7140" w:hanging="180"/>
      </w:pPr>
    </w:lvl>
  </w:abstractNum>
  <w:abstractNum w:abstractNumId="3" w15:restartNumberingAfterBreak="0">
    <w:nsid w:val="2319355F"/>
    <w:multiLevelType w:val="hybridMultilevel"/>
    <w:tmpl w:val="9496B340"/>
    <w:lvl w:ilvl="0" w:tplc="72F6E90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2A1C408D"/>
    <w:multiLevelType w:val="hybridMultilevel"/>
    <w:tmpl w:val="4B321A60"/>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71D127A"/>
    <w:multiLevelType w:val="hybridMultilevel"/>
    <w:tmpl w:val="1158D18E"/>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E42274C"/>
    <w:multiLevelType w:val="hybridMultilevel"/>
    <w:tmpl w:val="B6D0E6AC"/>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121CDC"/>
    <w:multiLevelType w:val="hybridMultilevel"/>
    <w:tmpl w:val="FFFFFFFF"/>
    <w:lvl w:ilvl="0" w:tplc="59129318">
      <w:start w:val="1"/>
      <w:numFmt w:val="lowerLetter"/>
      <w:lvlText w:val="d)"/>
      <w:lvlJc w:val="left"/>
      <w:pPr>
        <w:ind w:left="720" w:hanging="360"/>
      </w:pPr>
    </w:lvl>
    <w:lvl w:ilvl="1" w:tplc="AD6C76C2">
      <w:start w:val="1"/>
      <w:numFmt w:val="lowerLetter"/>
      <w:lvlText w:val="%2."/>
      <w:lvlJc w:val="left"/>
      <w:pPr>
        <w:ind w:left="1440" w:hanging="360"/>
      </w:pPr>
    </w:lvl>
    <w:lvl w:ilvl="2" w:tplc="964A3B1C">
      <w:start w:val="1"/>
      <w:numFmt w:val="lowerRoman"/>
      <w:lvlText w:val="%3."/>
      <w:lvlJc w:val="right"/>
      <w:pPr>
        <w:ind w:left="2160" w:hanging="180"/>
      </w:pPr>
    </w:lvl>
    <w:lvl w:ilvl="3" w:tplc="33FC9716">
      <w:start w:val="1"/>
      <w:numFmt w:val="decimal"/>
      <w:lvlText w:val="%4."/>
      <w:lvlJc w:val="left"/>
      <w:pPr>
        <w:ind w:left="2880" w:hanging="360"/>
      </w:pPr>
    </w:lvl>
    <w:lvl w:ilvl="4" w:tplc="8ADCC4FC">
      <w:start w:val="1"/>
      <w:numFmt w:val="lowerLetter"/>
      <w:lvlText w:val="%5."/>
      <w:lvlJc w:val="left"/>
      <w:pPr>
        <w:ind w:left="3600" w:hanging="360"/>
      </w:pPr>
    </w:lvl>
    <w:lvl w:ilvl="5" w:tplc="B210B99C">
      <w:start w:val="1"/>
      <w:numFmt w:val="lowerRoman"/>
      <w:lvlText w:val="%6."/>
      <w:lvlJc w:val="right"/>
      <w:pPr>
        <w:ind w:left="4320" w:hanging="180"/>
      </w:pPr>
    </w:lvl>
    <w:lvl w:ilvl="6" w:tplc="3E209CE2">
      <w:start w:val="1"/>
      <w:numFmt w:val="decimal"/>
      <w:lvlText w:val="%7."/>
      <w:lvlJc w:val="left"/>
      <w:pPr>
        <w:ind w:left="5040" w:hanging="360"/>
      </w:pPr>
    </w:lvl>
    <w:lvl w:ilvl="7" w:tplc="02D4D166">
      <w:start w:val="1"/>
      <w:numFmt w:val="lowerLetter"/>
      <w:lvlText w:val="%8."/>
      <w:lvlJc w:val="left"/>
      <w:pPr>
        <w:ind w:left="5760" w:hanging="360"/>
      </w:pPr>
    </w:lvl>
    <w:lvl w:ilvl="8" w:tplc="E4182DCE">
      <w:start w:val="1"/>
      <w:numFmt w:val="lowerRoman"/>
      <w:lvlText w:val="%9."/>
      <w:lvlJc w:val="right"/>
      <w:pPr>
        <w:ind w:left="6480" w:hanging="180"/>
      </w:pPr>
    </w:lvl>
  </w:abstractNum>
  <w:abstractNum w:abstractNumId="8" w15:restartNumberingAfterBreak="0">
    <w:nsid w:val="54F469C5"/>
    <w:multiLevelType w:val="hybridMultilevel"/>
    <w:tmpl w:val="F8D489F4"/>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5272B4"/>
    <w:multiLevelType w:val="hybridMultilevel"/>
    <w:tmpl w:val="610A3C1A"/>
    <w:lvl w:ilvl="0" w:tplc="72F6E9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AB374AF"/>
    <w:multiLevelType w:val="multilevel"/>
    <w:tmpl w:val="E56CE220"/>
    <w:lvl w:ilvl="0">
      <w:start w:val="1"/>
      <w:numFmt w:val="decimal"/>
      <w:lvlText w:val="%1."/>
      <w:lvlJc w:val="left"/>
      <w:pPr>
        <w:ind w:left="720" w:hanging="360"/>
      </w:pPr>
      <w:rPr>
        <w:rFonts w:ascii="Times New Roman" w:hAnsi="Times New Roman" w:cs="Times New Roman" w:hint="default"/>
        <w:b/>
        <w:bCs/>
        <w:sz w:val="24"/>
        <w:szCs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597830584">
    <w:abstractNumId w:val="10"/>
  </w:num>
  <w:num w:numId="2" w16cid:durableId="907616688">
    <w:abstractNumId w:val="1"/>
  </w:num>
  <w:num w:numId="3" w16cid:durableId="191651327">
    <w:abstractNumId w:val="8"/>
  </w:num>
  <w:num w:numId="4" w16cid:durableId="1876959999">
    <w:abstractNumId w:val="5"/>
  </w:num>
  <w:num w:numId="5" w16cid:durableId="269554550">
    <w:abstractNumId w:val="6"/>
  </w:num>
  <w:num w:numId="6" w16cid:durableId="1724062011">
    <w:abstractNumId w:val="3"/>
  </w:num>
  <w:num w:numId="7" w16cid:durableId="917636234">
    <w:abstractNumId w:val="9"/>
  </w:num>
  <w:num w:numId="8" w16cid:durableId="719019124">
    <w:abstractNumId w:val="4"/>
  </w:num>
  <w:num w:numId="9" w16cid:durableId="820850654">
    <w:abstractNumId w:val="0"/>
  </w:num>
  <w:num w:numId="10" w16cid:durableId="1856729602">
    <w:abstractNumId w:val="2"/>
  </w:num>
  <w:num w:numId="11" w16cid:durableId="6807421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1C1"/>
    <w:rsid w:val="00000414"/>
    <w:rsid w:val="00000702"/>
    <w:rsid w:val="00000810"/>
    <w:rsid w:val="00001782"/>
    <w:rsid w:val="000017EC"/>
    <w:rsid w:val="00001B6C"/>
    <w:rsid w:val="00004276"/>
    <w:rsid w:val="000058F5"/>
    <w:rsid w:val="0001017E"/>
    <w:rsid w:val="00010454"/>
    <w:rsid w:val="00010C42"/>
    <w:rsid w:val="00011D01"/>
    <w:rsid w:val="000163C0"/>
    <w:rsid w:val="00017606"/>
    <w:rsid w:val="000237C9"/>
    <w:rsid w:val="00024CBE"/>
    <w:rsid w:val="0002724B"/>
    <w:rsid w:val="00030025"/>
    <w:rsid w:val="00031140"/>
    <w:rsid w:val="000329DB"/>
    <w:rsid w:val="00032F3F"/>
    <w:rsid w:val="00033202"/>
    <w:rsid w:val="00033A9D"/>
    <w:rsid w:val="00033B5F"/>
    <w:rsid w:val="0003420B"/>
    <w:rsid w:val="0003522B"/>
    <w:rsid w:val="000401E7"/>
    <w:rsid w:val="000406DA"/>
    <w:rsid w:val="00043C64"/>
    <w:rsid w:val="00043ED9"/>
    <w:rsid w:val="00045027"/>
    <w:rsid w:val="00045AAF"/>
    <w:rsid w:val="00046967"/>
    <w:rsid w:val="000500DF"/>
    <w:rsid w:val="00050901"/>
    <w:rsid w:val="0005222E"/>
    <w:rsid w:val="00052707"/>
    <w:rsid w:val="00053300"/>
    <w:rsid w:val="00054BF0"/>
    <w:rsid w:val="00055100"/>
    <w:rsid w:val="0006296D"/>
    <w:rsid w:val="0006377A"/>
    <w:rsid w:val="00064047"/>
    <w:rsid w:val="000645CE"/>
    <w:rsid w:val="0006536F"/>
    <w:rsid w:val="00065E1C"/>
    <w:rsid w:val="00067E6D"/>
    <w:rsid w:val="0007097D"/>
    <w:rsid w:val="00071C89"/>
    <w:rsid w:val="0007304A"/>
    <w:rsid w:val="000733E9"/>
    <w:rsid w:val="0007392F"/>
    <w:rsid w:val="00076957"/>
    <w:rsid w:val="00077CE2"/>
    <w:rsid w:val="00082A36"/>
    <w:rsid w:val="00083844"/>
    <w:rsid w:val="00084500"/>
    <w:rsid w:val="00085331"/>
    <w:rsid w:val="0008574F"/>
    <w:rsid w:val="0008634E"/>
    <w:rsid w:val="00086479"/>
    <w:rsid w:val="0009082C"/>
    <w:rsid w:val="00091CBC"/>
    <w:rsid w:val="00092A20"/>
    <w:rsid w:val="00092F06"/>
    <w:rsid w:val="0009339C"/>
    <w:rsid w:val="00093EB5"/>
    <w:rsid w:val="000A062B"/>
    <w:rsid w:val="000A1535"/>
    <w:rsid w:val="000A68F3"/>
    <w:rsid w:val="000A6CFC"/>
    <w:rsid w:val="000B00C2"/>
    <w:rsid w:val="000B48D4"/>
    <w:rsid w:val="000B7480"/>
    <w:rsid w:val="000C00A8"/>
    <w:rsid w:val="000C5151"/>
    <w:rsid w:val="000C722D"/>
    <w:rsid w:val="000D08B0"/>
    <w:rsid w:val="000D26B9"/>
    <w:rsid w:val="000D29A3"/>
    <w:rsid w:val="000D369B"/>
    <w:rsid w:val="000D434E"/>
    <w:rsid w:val="000D552C"/>
    <w:rsid w:val="000E033F"/>
    <w:rsid w:val="000E2CD2"/>
    <w:rsid w:val="000E3170"/>
    <w:rsid w:val="000E3E8F"/>
    <w:rsid w:val="000E406E"/>
    <w:rsid w:val="000E4AE0"/>
    <w:rsid w:val="000E51ED"/>
    <w:rsid w:val="000E5DD3"/>
    <w:rsid w:val="000E6E31"/>
    <w:rsid w:val="000F0D79"/>
    <w:rsid w:val="000F0E63"/>
    <w:rsid w:val="000F1DA3"/>
    <w:rsid w:val="000F4F01"/>
    <w:rsid w:val="000F57C0"/>
    <w:rsid w:val="000F5CFA"/>
    <w:rsid w:val="000F7C7B"/>
    <w:rsid w:val="001003A5"/>
    <w:rsid w:val="0010090B"/>
    <w:rsid w:val="001009AA"/>
    <w:rsid w:val="001011F4"/>
    <w:rsid w:val="00104580"/>
    <w:rsid w:val="001054B7"/>
    <w:rsid w:val="001060BB"/>
    <w:rsid w:val="00106CF2"/>
    <w:rsid w:val="0011176E"/>
    <w:rsid w:val="00112893"/>
    <w:rsid w:val="00112BD6"/>
    <w:rsid w:val="0011414A"/>
    <w:rsid w:val="00114643"/>
    <w:rsid w:val="0011466E"/>
    <w:rsid w:val="0011548D"/>
    <w:rsid w:val="0012039F"/>
    <w:rsid w:val="00120484"/>
    <w:rsid w:val="00120EA2"/>
    <w:rsid w:val="00124685"/>
    <w:rsid w:val="00125109"/>
    <w:rsid w:val="00125D22"/>
    <w:rsid w:val="00125E04"/>
    <w:rsid w:val="00126BA5"/>
    <w:rsid w:val="00131A00"/>
    <w:rsid w:val="00140271"/>
    <w:rsid w:val="001456E4"/>
    <w:rsid w:val="001465F8"/>
    <w:rsid w:val="00151A4C"/>
    <w:rsid w:val="001526AC"/>
    <w:rsid w:val="0015298E"/>
    <w:rsid w:val="00152DD9"/>
    <w:rsid w:val="00152FA4"/>
    <w:rsid w:val="001538A1"/>
    <w:rsid w:val="00153FBB"/>
    <w:rsid w:val="001551D4"/>
    <w:rsid w:val="00160065"/>
    <w:rsid w:val="00163287"/>
    <w:rsid w:val="00163D49"/>
    <w:rsid w:val="001653A8"/>
    <w:rsid w:val="00166003"/>
    <w:rsid w:val="00170D39"/>
    <w:rsid w:val="00172893"/>
    <w:rsid w:val="001733B7"/>
    <w:rsid w:val="00174CAE"/>
    <w:rsid w:val="001753C7"/>
    <w:rsid w:val="0017674A"/>
    <w:rsid w:val="00176E4C"/>
    <w:rsid w:val="0018003E"/>
    <w:rsid w:val="00182909"/>
    <w:rsid w:val="00182EF0"/>
    <w:rsid w:val="00183F5D"/>
    <w:rsid w:val="00186279"/>
    <w:rsid w:val="00190BDC"/>
    <w:rsid w:val="00191A11"/>
    <w:rsid w:val="00191B53"/>
    <w:rsid w:val="00192EA9"/>
    <w:rsid w:val="001941F1"/>
    <w:rsid w:val="00197ABD"/>
    <w:rsid w:val="001A0B8A"/>
    <w:rsid w:val="001A1402"/>
    <w:rsid w:val="001A1952"/>
    <w:rsid w:val="001A3137"/>
    <w:rsid w:val="001A442B"/>
    <w:rsid w:val="001A470D"/>
    <w:rsid w:val="001A4F52"/>
    <w:rsid w:val="001A6B66"/>
    <w:rsid w:val="001A7074"/>
    <w:rsid w:val="001A73E1"/>
    <w:rsid w:val="001B015D"/>
    <w:rsid w:val="001B34E4"/>
    <w:rsid w:val="001B467B"/>
    <w:rsid w:val="001B4DF9"/>
    <w:rsid w:val="001B5F16"/>
    <w:rsid w:val="001C0FA8"/>
    <w:rsid w:val="001C24B8"/>
    <w:rsid w:val="001C347E"/>
    <w:rsid w:val="001C3DEC"/>
    <w:rsid w:val="001C44FB"/>
    <w:rsid w:val="001C45CC"/>
    <w:rsid w:val="001C57CB"/>
    <w:rsid w:val="001D1857"/>
    <w:rsid w:val="001D1A87"/>
    <w:rsid w:val="001D20EA"/>
    <w:rsid w:val="001D69F6"/>
    <w:rsid w:val="001D7B2B"/>
    <w:rsid w:val="001E02E7"/>
    <w:rsid w:val="001E5929"/>
    <w:rsid w:val="001E6FC2"/>
    <w:rsid w:val="001E733F"/>
    <w:rsid w:val="001F1FBE"/>
    <w:rsid w:val="001F252E"/>
    <w:rsid w:val="001F2D04"/>
    <w:rsid w:val="001F4960"/>
    <w:rsid w:val="001F4D09"/>
    <w:rsid w:val="001F596A"/>
    <w:rsid w:val="002017C4"/>
    <w:rsid w:val="00202E7F"/>
    <w:rsid w:val="002035D0"/>
    <w:rsid w:val="00204C19"/>
    <w:rsid w:val="002060BA"/>
    <w:rsid w:val="0021059B"/>
    <w:rsid w:val="00211648"/>
    <w:rsid w:val="00212D3B"/>
    <w:rsid w:val="0021737E"/>
    <w:rsid w:val="0022180D"/>
    <w:rsid w:val="002218BF"/>
    <w:rsid w:val="00221D72"/>
    <w:rsid w:val="00222CE5"/>
    <w:rsid w:val="00223045"/>
    <w:rsid w:val="002246C9"/>
    <w:rsid w:val="002252DD"/>
    <w:rsid w:val="002328A7"/>
    <w:rsid w:val="00233A6B"/>
    <w:rsid w:val="00233AC7"/>
    <w:rsid w:val="00233C7C"/>
    <w:rsid w:val="00234DB2"/>
    <w:rsid w:val="002371CB"/>
    <w:rsid w:val="0024030A"/>
    <w:rsid w:val="00241176"/>
    <w:rsid w:val="002414DB"/>
    <w:rsid w:val="00243F0A"/>
    <w:rsid w:val="00245735"/>
    <w:rsid w:val="00250F2B"/>
    <w:rsid w:val="00252D7A"/>
    <w:rsid w:val="00253976"/>
    <w:rsid w:val="00255035"/>
    <w:rsid w:val="0025521C"/>
    <w:rsid w:val="00255A23"/>
    <w:rsid w:val="0025631F"/>
    <w:rsid w:val="00256810"/>
    <w:rsid w:val="0026051D"/>
    <w:rsid w:val="0026290B"/>
    <w:rsid w:val="00267251"/>
    <w:rsid w:val="002701F4"/>
    <w:rsid w:val="00271AA1"/>
    <w:rsid w:val="00272475"/>
    <w:rsid w:val="00274C83"/>
    <w:rsid w:val="002755B2"/>
    <w:rsid w:val="00276149"/>
    <w:rsid w:val="002765BA"/>
    <w:rsid w:val="00276C71"/>
    <w:rsid w:val="00276CC6"/>
    <w:rsid w:val="002778E7"/>
    <w:rsid w:val="002813DE"/>
    <w:rsid w:val="00285D0F"/>
    <w:rsid w:val="00287A51"/>
    <w:rsid w:val="0029001C"/>
    <w:rsid w:val="002923AB"/>
    <w:rsid w:val="0029277D"/>
    <w:rsid w:val="002939A9"/>
    <w:rsid w:val="0029505E"/>
    <w:rsid w:val="002956C3"/>
    <w:rsid w:val="00296086"/>
    <w:rsid w:val="002973AC"/>
    <w:rsid w:val="002A09D9"/>
    <w:rsid w:val="002A2E55"/>
    <w:rsid w:val="002A395A"/>
    <w:rsid w:val="002A3EDC"/>
    <w:rsid w:val="002A3EDD"/>
    <w:rsid w:val="002A4D52"/>
    <w:rsid w:val="002A6B75"/>
    <w:rsid w:val="002A7F14"/>
    <w:rsid w:val="002A7F4F"/>
    <w:rsid w:val="002B0514"/>
    <w:rsid w:val="002B3AA7"/>
    <w:rsid w:val="002B4562"/>
    <w:rsid w:val="002B5156"/>
    <w:rsid w:val="002B6086"/>
    <w:rsid w:val="002B61F6"/>
    <w:rsid w:val="002C139E"/>
    <w:rsid w:val="002C27B6"/>
    <w:rsid w:val="002C7244"/>
    <w:rsid w:val="002C769D"/>
    <w:rsid w:val="002CB508"/>
    <w:rsid w:val="002D0AE7"/>
    <w:rsid w:val="002D1051"/>
    <w:rsid w:val="002D1C35"/>
    <w:rsid w:val="002D257A"/>
    <w:rsid w:val="002D341A"/>
    <w:rsid w:val="002D431D"/>
    <w:rsid w:val="002D43BE"/>
    <w:rsid w:val="002D6742"/>
    <w:rsid w:val="002E039E"/>
    <w:rsid w:val="002E1638"/>
    <w:rsid w:val="002E37E3"/>
    <w:rsid w:val="002E3F2A"/>
    <w:rsid w:val="002E5C84"/>
    <w:rsid w:val="002E7F21"/>
    <w:rsid w:val="002F0329"/>
    <w:rsid w:val="002F0C86"/>
    <w:rsid w:val="002F31D1"/>
    <w:rsid w:val="002F491A"/>
    <w:rsid w:val="002F502F"/>
    <w:rsid w:val="002F535F"/>
    <w:rsid w:val="00302F97"/>
    <w:rsid w:val="00304BF9"/>
    <w:rsid w:val="00305BE7"/>
    <w:rsid w:val="00306EDA"/>
    <w:rsid w:val="00307BEC"/>
    <w:rsid w:val="00311D46"/>
    <w:rsid w:val="00311E31"/>
    <w:rsid w:val="00313FAC"/>
    <w:rsid w:val="00316764"/>
    <w:rsid w:val="003174DF"/>
    <w:rsid w:val="00317A40"/>
    <w:rsid w:val="00317D7E"/>
    <w:rsid w:val="003218AB"/>
    <w:rsid w:val="00321CE0"/>
    <w:rsid w:val="00322DC1"/>
    <w:rsid w:val="0032375F"/>
    <w:rsid w:val="0032454B"/>
    <w:rsid w:val="00324B24"/>
    <w:rsid w:val="00327D69"/>
    <w:rsid w:val="00331FA1"/>
    <w:rsid w:val="00332362"/>
    <w:rsid w:val="003343BD"/>
    <w:rsid w:val="00335275"/>
    <w:rsid w:val="00336770"/>
    <w:rsid w:val="00336FCF"/>
    <w:rsid w:val="003379E2"/>
    <w:rsid w:val="00337B6D"/>
    <w:rsid w:val="0034126A"/>
    <w:rsid w:val="00341480"/>
    <w:rsid w:val="003414BC"/>
    <w:rsid w:val="00343E07"/>
    <w:rsid w:val="00345E57"/>
    <w:rsid w:val="00350DC4"/>
    <w:rsid w:val="00352C93"/>
    <w:rsid w:val="00355EE2"/>
    <w:rsid w:val="00356EB4"/>
    <w:rsid w:val="00357632"/>
    <w:rsid w:val="00360F1D"/>
    <w:rsid w:val="00362797"/>
    <w:rsid w:val="00363464"/>
    <w:rsid w:val="00364193"/>
    <w:rsid w:val="003672A4"/>
    <w:rsid w:val="00370033"/>
    <w:rsid w:val="00370602"/>
    <w:rsid w:val="00371BD6"/>
    <w:rsid w:val="00373658"/>
    <w:rsid w:val="00377EF5"/>
    <w:rsid w:val="003805DB"/>
    <w:rsid w:val="0038091E"/>
    <w:rsid w:val="003811A8"/>
    <w:rsid w:val="003812F5"/>
    <w:rsid w:val="0038160F"/>
    <w:rsid w:val="00386422"/>
    <w:rsid w:val="003866B9"/>
    <w:rsid w:val="00387856"/>
    <w:rsid w:val="00387EBB"/>
    <w:rsid w:val="00390297"/>
    <w:rsid w:val="00390AB9"/>
    <w:rsid w:val="0039137F"/>
    <w:rsid w:val="003920FF"/>
    <w:rsid w:val="003933AA"/>
    <w:rsid w:val="00395378"/>
    <w:rsid w:val="00396260"/>
    <w:rsid w:val="003A3544"/>
    <w:rsid w:val="003A4D96"/>
    <w:rsid w:val="003A6268"/>
    <w:rsid w:val="003A762E"/>
    <w:rsid w:val="003A7CB0"/>
    <w:rsid w:val="003B2839"/>
    <w:rsid w:val="003B2BFF"/>
    <w:rsid w:val="003B4461"/>
    <w:rsid w:val="003B5B5E"/>
    <w:rsid w:val="003B7F47"/>
    <w:rsid w:val="003C06FE"/>
    <w:rsid w:val="003C0B63"/>
    <w:rsid w:val="003C12DC"/>
    <w:rsid w:val="003C1916"/>
    <w:rsid w:val="003C2568"/>
    <w:rsid w:val="003C3A2D"/>
    <w:rsid w:val="003C3FF1"/>
    <w:rsid w:val="003C59FF"/>
    <w:rsid w:val="003D0C73"/>
    <w:rsid w:val="003D12F8"/>
    <w:rsid w:val="003D2008"/>
    <w:rsid w:val="003D52F6"/>
    <w:rsid w:val="003D5FB4"/>
    <w:rsid w:val="003D7F0A"/>
    <w:rsid w:val="003E0D89"/>
    <w:rsid w:val="003E1C31"/>
    <w:rsid w:val="003E2C2B"/>
    <w:rsid w:val="003E33DB"/>
    <w:rsid w:val="003E4BF4"/>
    <w:rsid w:val="003E676C"/>
    <w:rsid w:val="003E6894"/>
    <w:rsid w:val="003E72CB"/>
    <w:rsid w:val="003E7411"/>
    <w:rsid w:val="003F0266"/>
    <w:rsid w:val="003F0578"/>
    <w:rsid w:val="003F354A"/>
    <w:rsid w:val="003F43AF"/>
    <w:rsid w:val="003F67F7"/>
    <w:rsid w:val="003F7D73"/>
    <w:rsid w:val="00403CE9"/>
    <w:rsid w:val="00407510"/>
    <w:rsid w:val="004109D7"/>
    <w:rsid w:val="00411006"/>
    <w:rsid w:val="00411CFB"/>
    <w:rsid w:val="00416F24"/>
    <w:rsid w:val="00417602"/>
    <w:rsid w:val="00417B2B"/>
    <w:rsid w:val="00422568"/>
    <w:rsid w:val="00424939"/>
    <w:rsid w:val="00426ABD"/>
    <w:rsid w:val="00427314"/>
    <w:rsid w:val="00427C25"/>
    <w:rsid w:val="00430162"/>
    <w:rsid w:val="00430BBA"/>
    <w:rsid w:val="00432A07"/>
    <w:rsid w:val="00432E55"/>
    <w:rsid w:val="004341EE"/>
    <w:rsid w:val="00434204"/>
    <w:rsid w:val="00434C8C"/>
    <w:rsid w:val="00435054"/>
    <w:rsid w:val="004351BD"/>
    <w:rsid w:val="00436F1B"/>
    <w:rsid w:val="004378A1"/>
    <w:rsid w:val="00440230"/>
    <w:rsid w:val="00440F98"/>
    <w:rsid w:val="00444E7F"/>
    <w:rsid w:val="00445BEE"/>
    <w:rsid w:val="00445DBD"/>
    <w:rsid w:val="0045061D"/>
    <w:rsid w:val="00450818"/>
    <w:rsid w:val="004512A0"/>
    <w:rsid w:val="00460972"/>
    <w:rsid w:val="00460A5C"/>
    <w:rsid w:val="00460B5A"/>
    <w:rsid w:val="00461C6F"/>
    <w:rsid w:val="004670DB"/>
    <w:rsid w:val="00470537"/>
    <w:rsid w:val="004709EE"/>
    <w:rsid w:val="004717C2"/>
    <w:rsid w:val="00472202"/>
    <w:rsid w:val="00476059"/>
    <w:rsid w:val="00477C02"/>
    <w:rsid w:val="00477EC0"/>
    <w:rsid w:val="00477EFE"/>
    <w:rsid w:val="00482279"/>
    <w:rsid w:val="00482DDA"/>
    <w:rsid w:val="00482F6E"/>
    <w:rsid w:val="004848D8"/>
    <w:rsid w:val="00484D57"/>
    <w:rsid w:val="004851F3"/>
    <w:rsid w:val="00485349"/>
    <w:rsid w:val="00491C69"/>
    <w:rsid w:val="004935E5"/>
    <w:rsid w:val="004935F1"/>
    <w:rsid w:val="00494882"/>
    <w:rsid w:val="00496182"/>
    <w:rsid w:val="00497938"/>
    <w:rsid w:val="00497B25"/>
    <w:rsid w:val="004A0744"/>
    <w:rsid w:val="004A0E8F"/>
    <w:rsid w:val="004A1887"/>
    <w:rsid w:val="004A1B28"/>
    <w:rsid w:val="004A39ED"/>
    <w:rsid w:val="004A3ADB"/>
    <w:rsid w:val="004A486C"/>
    <w:rsid w:val="004A4AAA"/>
    <w:rsid w:val="004A587D"/>
    <w:rsid w:val="004A5D36"/>
    <w:rsid w:val="004A65C8"/>
    <w:rsid w:val="004A6935"/>
    <w:rsid w:val="004A6B99"/>
    <w:rsid w:val="004A76FD"/>
    <w:rsid w:val="004B2877"/>
    <w:rsid w:val="004B2C1C"/>
    <w:rsid w:val="004B351B"/>
    <w:rsid w:val="004B3E92"/>
    <w:rsid w:val="004B61B1"/>
    <w:rsid w:val="004B6B8C"/>
    <w:rsid w:val="004B6EC9"/>
    <w:rsid w:val="004B7459"/>
    <w:rsid w:val="004B772B"/>
    <w:rsid w:val="004C1253"/>
    <w:rsid w:val="004C185A"/>
    <w:rsid w:val="004C4373"/>
    <w:rsid w:val="004C7220"/>
    <w:rsid w:val="004D1453"/>
    <w:rsid w:val="004D4717"/>
    <w:rsid w:val="004D4ABF"/>
    <w:rsid w:val="004D4AF5"/>
    <w:rsid w:val="004D5951"/>
    <w:rsid w:val="004E1421"/>
    <w:rsid w:val="004E2501"/>
    <w:rsid w:val="004E267B"/>
    <w:rsid w:val="004E2DEE"/>
    <w:rsid w:val="004E35F0"/>
    <w:rsid w:val="004E3ED2"/>
    <w:rsid w:val="004E503B"/>
    <w:rsid w:val="004E5057"/>
    <w:rsid w:val="004F3022"/>
    <w:rsid w:val="004F3750"/>
    <w:rsid w:val="004F52D8"/>
    <w:rsid w:val="004F5414"/>
    <w:rsid w:val="004F67B6"/>
    <w:rsid w:val="004F799F"/>
    <w:rsid w:val="004F7FDE"/>
    <w:rsid w:val="005006A2"/>
    <w:rsid w:val="005035CA"/>
    <w:rsid w:val="0050675B"/>
    <w:rsid w:val="00506B15"/>
    <w:rsid w:val="00506B84"/>
    <w:rsid w:val="00507116"/>
    <w:rsid w:val="00507272"/>
    <w:rsid w:val="00510C79"/>
    <w:rsid w:val="00511E42"/>
    <w:rsid w:val="00513F23"/>
    <w:rsid w:val="005157BD"/>
    <w:rsid w:val="00515FE4"/>
    <w:rsid w:val="00521175"/>
    <w:rsid w:val="00521EF9"/>
    <w:rsid w:val="00523EAF"/>
    <w:rsid w:val="00523FE6"/>
    <w:rsid w:val="00524D8A"/>
    <w:rsid w:val="00530D7F"/>
    <w:rsid w:val="005313A3"/>
    <w:rsid w:val="005336E0"/>
    <w:rsid w:val="005350B5"/>
    <w:rsid w:val="005361D0"/>
    <w:rsid w:val="00537CFB"/>
    <w:rsid w:val="0054032D"/>
    <w:rsid w:val="005478FF"/>
    <w:rsid w:val="00547BAE"/>
    <w:rsid w:val="00551400"/>
    <w:rsid w:val="005518AA"/>
    <w:rsid w:val="00552E4C"/>
    <w:rsid w:val="00554B73"/>
    <w:rsid w:val="00555300"/>
    <w:rsid w:val="0055A46C"/>
    <w:rsid w:val="00563171"/>
    <w:rsid w:val="00564D90"/>
    <w:rsid w:val="00565443"/>
    <w:rsid w:val="00566711"/>
    <w:rsid w:val="0056685C"/>
    <w:rsid w:val="00566D6F"/>
    <w:rsid w:val="00566DAA"/>
    <w:rsid w:val="00570EE3"/>
    <w:rsid w:val="00572B53"/>
    <w:rsid w:val="00573441"/>
    <w:rsid w:val="005752C7"/>
    <w:rsid w:val="00576084"/>
    <w:rsid w:val="00576D04"/>
    <w:rsid w:val="00576EC3"/>
    <w:rsid w:val="00584051"/>
    <w:rsid w:val="005870A6"/>
    <w:rsid w:val="00587A4C"/>
    <w:rsid w:val="00591578"/>
    <w:rsid w:val="005924A0"/>
    <w:rsid w:val="005925C6"/>
    <w:rsid w:val="0059414A"/>
    <w:rsid w:val="00595919"/>
    <w:rsid w:val="0059609A"/>
    <w:rsid w:val="0059635A"/>
    <w:rsid w:val="0059749D"/>
    <w:rsid w:val="005A0652"/>
    <w:rsid w:val="005A1642"/>
    <w:rsid w:val="005A16B7"/>
    <w:rsid w:val="005A17AD"/>
    <w:rsid w:val="005A2D4F"/>
    <w:rsid w:val="005A31BD"/>
    <w:rsid w:val="005A322F"/>
    <w:rsid w:val="005A5268"/>
    <w:rsid w:val="005B0839"/>
    <w:rsid w:val="005B159F"/>
    <w:rsid w:val="005B1E3B"/>
    <w:rsid w:val="005B3356"/>
    <w:rsid w:val="005B3E6C"/>
    <w:rsid w:val="005B577A"/>
    <w:rsid w:val="005B6516"/>
    <w:rsid w:val="005C1C00"/>
    <w:rsid w:val="005C1CAE"/>
    <w:rsid w:val="005C1E8F"/>
    <w:rsid w:val="005C5464"/>
    <w:rsid w:val="005C7E94"/>
    <w:rsid w:val="005D1347"/>
    <w:rsid w:val="005D3DE4"/>
    <w:rsid w:val="005D6CB5"/>
    <w:rsid w:val="005E1DD1"/>
    <w:rsid w:val="005E280E"/>
    <w:rsid w:val="005E2BBA"/>
    <w:rsid w:val="005E6EBD"/>
    <w:rsid w:val="005E7344"/>
    <w:rsid w:val="005E7683"/>
    <w:rsid w:val="005F02E7"/>
    <w:rsid w:val="005F0A1C"/>
    <w:rsid w:val="005F0BF4"/>
    <w:rsid w:val="005F11DF"/>
    <w:rsid w:val="005F1559"/>
    <w:rsid w:val="005F36E2"/>
    <w:rsid w:val="005F4A08"/>
    <w:rsid w:val="005F5DBF"/>
    <w:rsid w:val="005F5DD4"/>
    <w:rsid w:val="006006F1"/>
    <w:rsid w:val="00603112"/>
    <w:rsid w:val="0060360F"/>
    <w:rsid w:val="006037E5"/>
    <w:rsid w:val="006045C6"/>
    <w:rsid w:val="0061070E"/>
    <w:rsid w:val="00610998"/>
    <w:rsid w:val="00612215"/>
    <w:rsid w:val="00612338"/>
    <w:rsid w:val="006125EE"/>
    <w:rsid w:val="00614295"/>
    <w:rsid w:val="00615C63"/>
    <w:rsid w:val="0061682C"/>
    <w:rsid w:val="00617CA0"/>
    <w:rsid w:val="006205B1"/>
    <w:rsid w:val="0062118D"/>
    <w:rsid w:val="00622D04"/>
    <w:rsid w:val="006256E6"/>
    <w:rsid w:val="006302EA"/>
    <w:rsid w:val="00630B04"/>
    <w:rsid w:val="00631A98"/>
    <w:rsid w:val="00631FB7"/>
    <w:rsid w:val="00632093"/>
    <w:rsid w:val="00633A0D"/>
    <w:rsid w:val="00635AAA"/>
    <w:rsid w:val="00635F88"/>
    <w:rsid w:val="0063780F"/>
    <w:rsid w:val="00637BD6"/>
    <w:rsid w:val="00637F21"/>
    <w:rsid w:val="00640002"/>
    <w:rsid w:val="00640EFC"/>
    <w:rsid w:val="00641344"/>
    <w:rsid w:val="006433AD"/>
    <w:rsid w:val="00647C8A"/>
    <w:rsid w:val="00652462"/>
    <w:rsid w:val="006567A8"/>
    <w:rsid w:val="00656C8C"/>
    <w:rsid w:val="00662357"/>
    <w:rsid w:val="00662AC4"/>
    <w:rsid w:val="00663878"/>
    <w:rsid w:val="00664D5C"/>
    <w:rsid w:val="00665465"/>
    <w:rsid w:val="00665CBA"/>
    <w:rsid w:val="00666907"/>
    <w:rsid w:val="00667F1D"/>
    <w:rsid w:val="00670425"/>
    <w:rsid w:val="0067217E"/>
    <w:rsid w:val="006726BE"/>
    <w:rsid w:val="00673B1E"/>
    <w:rsid w:val="00674A71"/>
    <w:rsid w:val="00677349"/>
    <w:rsid w:val="00677C5B"/>
    <w:rsid w:val="00682DDA"/>
    <w:rsid w:val="00685801"/>
    <w:rsid w:val="00685D31"/>
    <w:rsid w:val="0068636B"/>
    <w:rsid w:val="006927D5"/>
    <w:rsid w:val="006931E2"/>
    <w:rsid w:val="00694AF9"/>
    <w:rsid w:val="006956FA"/>
    <w:rsid w:val="0069621E"/>
    <w:rsid w:val="00696F6A"/>
    <w:rsid w:val="00697B7C"/>
    <w:rsid w:val="006A25C2"/>
    <w:rsid w:val="006A2C07"/>
    <w:rsid w:val="006A31D6"/>
    <w:rsid w:val="006A468F"/>
    <w:rsid w:val="006A4E4A"/>
    <w:rsid w:val="006A79F2"/>
    <w:rsid w:val="006B10B4"/>
    <w:rsid w:val="006B3402"/>
    <w:rsid w:val="006B4AE9"/>
    <w:rsid w:val="006B52FD"/>
    <w:rsid w:val="006B6749"/>
    <w:rsid w:val="006C08BE"/>
    <w:rsid w:val="006C08DD"/>
    <w:rsid w:val="006C116F"/>
    <w:rsid w:val="006C1D71"/>
    <w:rsid w:val="006C2F27"/>
    <w:rsid w:val="006C393C"/>
    <w:rsid w:val="006C470A"/>
    <w:rsid w:val="006C6341"/>
    <w:rsid w:val="006D051D"/>
    <w:rsid w:val="006D77EE"/>
    <w:rsid w:val="006D91F4"/>
    <w:rsid w:val="006E0363"/>
    <w:rsid w:val="006E1816"/>
    <w:rsid w:val="006E2EF9"/>
    <w:rsid w:val="006E3875"/>
    <w:rsid w:val="006E6201"/>
    <w:rsid w:val="006E62BE"/>
    <w:rsid w:val="006E6911"/>
    <w:rsid w:val="006E7654"/>
    <w:rsid w:val="006F40BB"/>
    <w:rsid w:val="00701BFA"/>
    <w:rsid w:val="00702BB8"/>
    <w:rsid w:val="00702F4B"/>
    <w:rsid w:val="007033A5"/>
    <w:rsid w:val="0070388B"/>
    <w:rsid w:val="00703A6D"/>
    <w:rsid w:val="007054DF"/>
    <w:rsid w:val="00705750"/>
    <w:rsid w:val="00706039"/>
    <w:rsid w:val="007067A7"/>
    <w:rsid w:val="007104D0"/>
    <w:rsid w:val="00711644"/>
    <w:rsid w:val="007118E9"/>
    <w:rsid w:val="0071387E"/>
    <w:rsid w:val="00714A67"/>
    <w:rsid w:val="007173B0"/>
    <w:rsid w:val="00717CF2"/>
    <w:rsid w:val="00720357"/>
    <w:rsid w:val="00720F40"/>
    <w:rsid w:val="00721B3B"/>
    <w:rsid w:val="00722078"/>
    <w:rsid w:val="00722663"/>
    <w:rsid w:val="00722869"/>
    <w:rsid w:val="007233FD"/>
    <w:rsid w:val="00724507"/>
    <w:rsid w:val="0072479A"/>
    <w:rsid w:val="0072552F"/>
    <w:rsid w:val="007255FC"/>
    <w:rsid w:val="00726AED"/>
    <w:rsid w:val="007301B7"/>
    <w:rsid w:val="00730647"/>
    <w:rsid w:val="00730C82"/>
    <w:rsid w:val="007310D7"/>
    <w:rsid w:val="00734A85"/>
    <w:rsid w:val="007354C0"/>
    <w:rsid w:val="007363D1"/>
    <w:rsid w:val="007431A6"/>
    <w:rsid w:val="007433F4"/>
    <w:rsid w:val="00743A2F"/>
    <w:rsid w:val="007452CF"/>
    <w:rsid w:val="007459F4"/>
    <w:rsid w:val="00747305"/>
    <w:rsid w:val="007506D6"/>
    <w:rsid w:val="00750A33"/>
    <w:rsid w:val="00750CE2"/>
    <w:rsid w:val="00751744"/>
    <w:rsid w:val="00751E3B"/>
    <w:rsid w:val="007527BB"/>
    <w:rsid w:val="0075308B"/>
    <w:rsid w:val="00753ED3"/>
    <w:rsid w:val="007563A2"/>
    <w:rsid w:val="007605D0"/>
    <w:rsid w:val="00760DB4"/>
    <w:rsid w:val="00760FCC"/>
    <w:rsid w:val="00761277"/>
    <w:rsid w:val="007664B1"/>
    <w:rsid w:val="0077066D"/>
    <w:rsid w:val="007712A4"/>
    <w:rsid w:val="00771849"/>
    <w:rsid w:val="00776796"/>
    <w:rsid w:val="007775FD"/>
    <w:rsid w:val="007777D0"/>
    <w:rsid w:val="007778E6"/>
    <w:rsid w:val="00784C7F"/>
    <w:rsid w:val="0078567B"/>
    <w:rsid w:val="00785880"/>
    <w:rsid w:val="00786282"/>
    <w:rsid w:val="00787541"/>
    <w:rsid w:val="00787923"/>
    <w:rsid w:val="00792D48"/>
    <w:rsid w:val="0079486E"/>
    <w:rsid w:val="0079562D"/>
    <w:rsid w:val="007958D5"/>
    <w:rsid w:val="00796782"/>
    <w:rsid w:val="00797A62"/>
    <w:rsid w:val="007A22EF"/>
    <w:rsid w:val="007A3C86"/>
    <w:rsid w:val="007A47F0"/>
    <w:rsid w:val="007A4C7B"/>
    <w:rsid w:val="007A6117"/>
    <w:rsid w:val="007A652E"/>
    <w:rsid w:val="007B1340"/>
    <w:rsid w:val="007B199C"/>
    <w:rsid w:val="007B1DB9"/>
    <w:rsid w:val="007B35E6"/>
    <w:rsid w:val="007B3E49"/>
    <w:rsid w:val="007B447E"/>
    <w:rsid w:val="007B511A"/>
    <w:rsid w:val="007B580C"/>
    <w:rsid w:val="007B5B5B"/>
    <w:rsid w:val="007B7092"/>
    <w:rsid w:val="007C0D4A"/>
    <w:rsid w:val="007C195C"/>
    <w:rsid w:val="007C2B8A"/>
    <w:rsid w:val="007C2F46"/>
    <w:rsid w:val="007C37CF"/>
    <w:rsid w:val="007C3D9C"/>
    <w:rsid w:val="007C4E27"/>
    <w:rsid w:val="007C5A6E"/>
    <w:rsid w:val="007D1130"/>
    <w:rsid w:val="007D12D2"/>
    <w:rsid w:val="007D3839"/>
    <w:rsid w:val="007D3AF3"/>
    <w:rsid w:val="007D4BFF"/>
    <w:rsid w:val="007D63B6"/>
    <w:rsid w:val="007D70AA"/>
    <w:rsid w:val="007D7984"/>
    <w:rsid w:val="007E103A"/>
    <w:rsid w:val="007E24EE"/>
    <w:rsid w:val="007E2C4E"/>
    <w:rsid w:val="007E2F97"/>
    <w:rsid w:val="007E3937"/>
    <w:rsid w:val="007E74DD"/>
    <w:rsid w:val="007E7D3C"/>
    <w:rsid w:val="007F1518"/>
    <w:rsid w:val="007F25E2"/>
    <w:rsid w:val="007F2FC1"/>
    <w:rsid w:val="007F4095"/>
    <w:rsid w:val="007F45EA"/>
    <w:rsid w:val="007F46C9"/>
    <w:rsid w:val="007F4851"/>
    <w:rsid w:val="007F51DB"/>
    <w:rsid w:val="007F616C"/>
    <w:rsid w:val="00800573"/>
    <w:rsid w:val="008022F5"/>
    <w:rsid w:val="008032C2"/>
    <w:rsid w:val="00807EB4"/>
    <w:rsid w:val="00807FDB"/>
    <w:rsid w:val="008103A2"/>
    <w:rsid w:val="00810643"/>
    <w:rsid w:val="008113F3"/>
    <w:rsid w:val="008153BB"/>
    <w:rsid w:val="00816C3A"/>
    <w:rsid w:val="00820474"/>
    <w:rsid w:val="00821C4D"/>
    <w:rsid w:val="00823434"/>
    <w:rsid w:val="008264A8"/>
    <w:rsid w:val="00827691"/>
    <w:rsid w:val="00832055"/>
    <w:rsid w:val="00833690"/>
    <w:rsid w:val="00833700"/>
    <w:rsid w:val="00833716"/>
    <w:rsid w:val="00833D70"/>
    <w:rsid w:val="0083414B"/>
    <w:rsid w:val="00835ED7"/>
    <w:rsid w:val="0083662D"/>
    <w:rsid w:val="00836C38"/>
    <w:rsid w:val="00837ACD"/>
    <w:rsid w:val="00837EBF"/>
    <w:rsid w:val="0084256F"/>
    <w:rsid w:val="00843820"/>
    <w:rsid w:val="00846383"/>
    <w:rsid w:val="008501B1"/>
    <w:rsid w:val="00850508"/>
    <w:rsid w:val="00851178"/>
    <w:rsid w:val="00852795"/>
    <w:rsid w:val="00853243"/>
    <w:rsid w:val="0085670D"/>
    <w:rsid w:val="00860484"/>
    <w:rsid w:val="00861018"/>
    <w:rsid w:val="00861C32"/>
    <w:rsid w:val="00861CBD"/>
    <w:rsid w:val="00862DDA"/>
    <w:rsid w:val="00863042"/>
    <w:rsid w:val="00864C46"/>
    <w:rsid w:val="00865217"/>
    <w:rsid w:val="00865F2E"/>
    <w:rsid w:val="008706CB"/>
    <w:rsid w:val="008713E5"/>
    <w:rsid w:val="00871A22"/>
    <w:rsid w:val="00871A62"/>
    <w:rsid w:val="00872C23"/>
    <w:rsid w:val="00874B67"/>
    <w:rsid w:val="008765EB"/>
    <w:rsid w:val="00877444"/>
    <w:rsid w:val="008809A9"/>
    <w:rsid w:val="00880BC9"/>
    <w:rsid w:val="008837F4"/>
    <w:rsid w:val="00883EE5"/>
    <w:rsid w:val="00884038"/>
    <w:rsid w:val="0088630E"/>
    <w:rsid w:val="00886920"/>
    <w:rsid w:val="0088694F"/>
    <w:rsid w:val="00891769"/>
    <w:rsid w:val="00892A9D"/>
    <w:rsid w:val="00892F13"/>
    <w:rsid w:val="008937B2"/>
    <w:rsid w:val="00893BF7"/>
    <w:rsid w:val="0089426E"/>
    <w:rsid w:val="00897318"/>
    <w:rsid w:val="008A0526"/>
    <w:rsid w:val="008A1769"/>
    <w:rsid w:val="008A541C"/>
    <w:rsid w:val="008A6EEB"/>
    <w:rsid w:val="008B113B"/>
    <w:rsid w:val="008B1B9E"/>
    <w:rsid w:val="008B3510"/>
    <w:rsid w:val="008B468D"/>
    <w:rsid w:val="008B478B"/>
    <w:rsid w:val="008B700A"/>
    <w:rsid w:val="008C3AC2"/>
    <w:rsid w:val="008C492A"/>
    <w:rsid w:val="008C4D72"/>
    <w:rsid w:val="008C685A"/>
    <w:rsid w:val="008C6C33"/>
    <w:rsid w:val="008C7A8B"/>
    <w:rsid w:val="008D05CE"/>
    <w:rsid w:val="008D10F2"/>
    <w:rsid w:val="008D1F29"/>
    <w:rsid w:val="008D2220"/>
    <w:rsid w:val="008D2FDA"/>
    <w:rsid w:val="008D3003"/>
    <w:rsid w:val="008D3ED0"/>
    <w:rsid w:val="008D569F"/>
    <w:rsid w:val="008D669D"/>
    <w:rsid w:val="008D7EC7"/>
    <w:rsid w:val="008E1634"/>
    <w:rsid w:val="008E19FC"/>
    <w:rsid w:val="008E1A37"/>
    <w:rsid w:val="008E2EAE"/>
    <w:rsid w:val="008E3245"/>
    <w:rsid w:val="008E3C2B"/>
    <w:rsid w:val="008E478F"/>
    <w:rsid w:val="008E54FC"/>
    <w:rsid w:val="008F0328"/>
    <w:rsid w:val="008F31A0"/>
    <w:rsid w:val="008F3503"/>
    <w:rsid w:val="008F5067"/>
    <w:rsid w:val="008F6F11"/>
    <w:rsid w:val="008F7EF0"/>
    <w:rsid w:val="00901DD2"/>
    <w:rsid w:val="0090204D"/>
    <w:rsid w:val="00903E3C"/>
    <w:rsid w:val="009110DF"/>
    <w:rsid w:val="009131D5"/>
    <w:rsid w:val="00913B4B"/>
    <w:rsid w:val="00916426"/>
    <w:rsid w:val="00917D19"/>
    <w:rsid w:val="009203E7"/>
    <w:rsid w:val="00921C19"/>
    <w:rsid w:val="009230FA"/>
    <w:rsid w:val="0092463D"/>
    <w:rsid w:val="009251DB"/>
    <w:rsid w:val="00925B96"/>
    <w:rsid w:val="00926CA5"/>
    <w:rsid w:val="00927663"/>
    <w:rsid w:val="00930745"/>
    <w:rsid w:val="00931B14"/>
    <w:rsid w:val="00931B1E"/>
    <w:rsid w:val="00931FA2"/>
    <w:rsid w:val="00933667"/>
    <w:rsid w:val="00935ACD"/>
    <w:rsid w:val="00936826"/>
    <w:rsid w:val="00936A2F"/>
    <w:rsid w:val="00937ED5"/>
    <w:rsid w:val="009421C9"/>
    <w:rsid w:val="00942387"/>
    <w:rsid w:val="009437C3"/>
    <w:rsid w:val="0094619B"/>
    <w:rsid w:val="00947164"/>
    <w:rsid w:val="00951C73"/>
    <w:rsid w:val="009536FB"/>
    <w:rsid w:val="00954399"/>
    <w:rsid w:val="00955421"/>
    <w:rsid w:val="00955BAD"/>
    <w:rsid w:val="00955C63"/>
    <w:rsid w:val="00960667"/>
    <w:rsid w:val="009627A0"/>
    <w:rsid w:val="00962985"/>
    <w:rsid w:val="00962F55"/>
    <w:rsid w:val="00963C05"/>
    <w:rsid w:val="0096400F"/>
    <w:rsid w:val="0096546A"/>
    <w:rsid w:val="00965F36"/>
    <w:rsid w:val="00965FF5"/>
    <w:rsid w:val="00970032"/>
    <w:rsid w:val="009714DA"/>
    <w:rsid w:val="0097231B"/>
    <w:rsid w:val="00976B27"/>
    <w:rsid w:val="009805C8"/>
    <w:rsid w:val="009808C9"/>
    <w:rsid w:val="0098281F"/>
    <w:rsid w:val="0098715F"/>
    <w:rsid w:val="00987A71"/>
    <w:rsid w:val="00987C5F"/>
    <w:rsid w:val="00994181"/>
    <w:rsid w:val="00995CD1"/>
    <w:rsid w:val="00996433"/>
    <w:rsid w:val="009978B6"/>
    <w:rsid w:val="009A1156"/>
    <w:rsid w:val="009A407D"/>
    <w:rsid w:val="009A5315"/>
    <w:rsid w:val="009A743A"/>
    <w:rsid w:val="009A76B4"/>
    <w:rsid w:val="009A7F66"/>
    <w:rsid w:val="009B2D08"/>
    <w:rsid w:val="009C3822"/>
    <w:rsid w:val="009C4509"/>
    <w:rsid w:val="009C4AF3"/>
    <w:rsid w:val="009C4EFC"/>
    <w:rsid w:val="009C6918"/>
    <w:rsid w:val="009C6F3E"/>
    <w:rsid w:val="009D1407"/>
    <w:rsid w:val="009D6E93"/>
    <w:rsid w:val="009D721E"/>
    <w:rsid w:val="009E0CF9"/>
    <w:rsid w:val="009E35DC"/>
    <w:rsid w:val="009E3D5F"/>
    <w:rsid w:val="009E4C0A"/>
    <w:rsid w:val="009E641C"/>
    <w:rsid w:val="009E6E48"/>
    <w:rsid w:val="009E74C5"/>
    <w:rsid w:val="009F2094"/>
    <w:rsid w:val="009F3B70"/>
    <w:rsid w:val="009F59DA"/>
    <w:rsid w:val="009F6A7E"/>
    <w:rsid w:val="009F76C6"/>
    <w:rsid w:val="009F7F8C"/>
    <w:rsid w:val="00A03C0F"/>
    <w:rsid w:val="00A06559"/>
    <w:rsid w:val="00A07687"/>
    <w:rsid w:val="00A10092"/>
    <w:rsid w:val="00A10E99"/>
    <w:rsid w:val="00A12478"/>
    <w:rsid w:val="00A13209"/>
    <w:rsid w:val="00A13548"/>
    <w:rsid w:val="00A136F9"/>
    <w:rsid w:val="00A13847"/>
    <w:rsid w:val="00A1550F"/>
    <w:rsid w:val="00A15E1A"/>
    <w:rsid w:val="00A16697"/>
    <w:rsid w:val="00A16A06"/>
    <w:rsid w:val="00A16A9E"/>
    <w:rsid w:val="00A2011A"/>
    <w:rsid w:val="00A20A30"/>
    <w:rsid w:val="00A21BB5"/>
    <w:rsid w:val="00A22232"/>
    <w:rsid w:val="00A23AB3"/>
    <w:rsid w:val="00A23B92"/>
    <w:rsid w:val="00A246B2"/>
    <w:rsid w:val="00A2756C"/>
    <w:rsid w:val="00A3065F"/>
    <w:rsid w:val="00A32D87"/>
    <w:rsid w:val="00A32E19"/>
    <w:rsid w:val="00A339C2"/>
    <w:rsid w:val="00A34056"/>
    <w:rsid w:val="00A3521E"/>
    <w:rsid w:val="00A36D40"/>
    <w:rsid w:val="00A41835"/>
    <w:rsid w:val="00A46F68"/>
    <w:rsid w:val="00A513AE"/>
    <w:rsid w:val="00A51927"/>
    <w:rsid w:val="00A52319"/>
    <w:rsid w:val="00A52AFC"/>
    <w:rsid w:val="00A53D94"/>
    <w:rsid w:val="00A54BE1"/>
    <w:rsid w:val="00A55202"/>
    <w:rsid w:val="00A565A6"/>
    <w:rsid w:val="00A5677B"/>
    <w:rsid w:val="00A56CFE"/>
    <w:rsid w:val="00A571A6"/>
    <w:rsid w:val="00A60CAA"/>
    <w:rsid w:val="00A61095"/>
    <w:rsid w:val="00A61F9C"/>
    <w:rsid w:val="00A62F6A"/>
    <w:rsid w:val="00A636CD"/>
    <w:rsid w:val="00A63B3A"/>
    <w:rsid w:val="00A64F45"/>
    <w:rsid w:val="00A658B9"/>
    <w:rsid w:val="00A662AA"/>
    <w:rsid w:val="00A67A70"/>
    <w:rsid w:val="00A701AF"/>
    <w:rsid w:val="00A70F56"/>
    <w:rsid w:val="00A7382B"/>
    <w:rsid w:val="00A74D93"/>
    <w:rsid w:val="00A75C0F"/>
    <w:rsid w:val="00A76AD6"/>
    <w:rsid w:val="00A7793E"/>
    <w:rsid w:val="00A779FA"/>
    <w:rsid w:val="00A81CC3"/>
    <w:rsid w:val="00A82071"/>
    <w:rsid w:val="00A82389"/>
    <w:rsid w:val="00A83BFF"/>
    <w:rsid w:val="00A84A33"/>
    <w:rsid w:val="00A84F19"/>
    <w:rsid w:val="00A85277"/>
    <w:rsid w:val="00A85EC2"/>
    <w:rsid w:val="00A85EF0"/>
    <w:rsid w:val="00A87FDF"/>
    <w:rsid w:val="00A92127"/>
    <w:rsid w:val="00A93265"/>
    <w:rsid w:val="00A959C0"/>
    <w:rsid w:val="00AA0A63"/>
    <w:rsid w:val="00AA1AA9"/>
    <w:rsid w:val="00AA2CA9"/>
    <w:rsid w:val="00AA7830"/>
    <w:rsid w:val="00AB0489"/>
    <w:rsid w:val="00AB1532"/>
    <w:rsid w:val="00AB58DB"/>
    <w:rsid w:val="00AB67F2"/>
    <w:rsid w:val="00AC154A"/>
    <w:rsid w:val="00AC5218"/>
    <w:rsid w:val="00AC5302"/>
    <w:rsid w:val="00AD0DEF"/>
    <w:rsid w:val="00AD0F56"/>
    <w:rsid w:val="00AD2050"/>
    <w:rsid w:val="00AD263F"/>
    <w:rsid w:val="00AE0BD6"/>
    <w:rsid w:val="00AE0CDD"/>
    <w:rsid w:val="00AE1B80"/>
    <w:rsid w:val="00AE246B"/>
    <w:rsid w:val="00AE27D8"/>
    <w:rsid w:val="00AE31E5"/>
    <w:rsid w:val="00AE3E82"/>
    <w:rsid w:val="00AE4762"/>
    <w:rsid w:val="00AE4D88"/>
    <w:rsid w:val="00AE58CE"/>
    <w:rsid w:val="00AE6141"/>
    <w:rsid w:val="00AE7BAF"/>
    <w:rsid w:val="00AF1AE5"/>
    <w:rsid w:val="00AF1B37"/>
    <w:rsid w:val="00AF238F"/>
    <w:rsid w:val="00AF4909"/>
    <w:rsid w:val="00AF6CFA"/>
    <w:rsid w:val="00B007F3"/>
    <w:rsid w:val="00B01193"/>
    <w:rsid w:val="00B015EA"/>
    <w:rsid w:val="00B03D7E"/>
    <w:rsid w:val="00B05727"/>
    <w:rsid w:val="00B102C3"/>
    <w:rsid w:val="00B11308"/>
    <w:rsid w:val="00B115F1"/>
    <w:rsid w:val="00B1226D"/>
    <w:rsid w:val="00B13922"/>
    <w:rsid w:val="00B15D2D"/>
    <w:rsid w:val="00B166B8"/>
    <w:rsid w:val="00B17890"/>
    <w:rsid w:val="00B1796A"/>
    <w:rsid w:val="00B21791"/>
    <w:rsid w:val="00B21F19"/>
    <w:rsid w:val="00B252C8"/>
    <w:rsid w:val="00B26906"/>
    <w:rsid w:val="00B27B1F"/>
    <w:rsid w:val="00B27D9B"/>
    <w:rsid w:val="00B27E27"/>
    <w:rsid w:val="00B349FA"/>
    <w:rsid w:val="00B351A1"/>
    <w:rsid w:val="00B36B61"/>
    <w:rsid w:val="00B4078B"/>
    <w:rsid w:val="00B41A55"/>
    <w:rsid w:val="00B42C19"/>
    <w:rsid w:val="00B43EF1"/>
    <w:rsid w:val="00B44088"/>
    <w:rsid w:val="00B44C37"/>
    <w:rsid w:val="00B45B71"/>
    <w:rsid w:val="00B45EFB"/>
    <w:rsid w:val="00B45FCB"/>
    <w:rsid w:val="00B512E8"/>
    <w:rsid w:val="00B51B74"/>
    <w:rsid w:val="00B52BBA"/>
    <w:rsid w:val="00B549C5"/>
    <w:rsid w:val="00B55A10"/>
    <w:rsid w:val="00B56712"/>
    <w:rsid w:val="00B56940"/>
    <w:rsid w:val="00B56CAC"/>
    <w:rsid w:val="00B57625"/>
    <w:rsid w:val="00B6036C"/>
    <w:rsid w:val="00B60BFF"/>
    <w:rsid w:val="00B62518"/>
    <w:rsid w:val="00B65CFB"/>
    <w:rsid w:val="00B66902"/>
    <w:rsid w:val="00B67503"/>
    <w:rsid w:val="00B677CB"/>
    <w:rsid w:val="00B7043B"/>
    <w:rsid w:val="00B75E11"/>
    <w:rsid w:val="00B80B47"/>
    <w:rsid w:val="00B8105D"/>
    <w:rsid w:val="00B81B79"/>
    <w:rsid w:val="00B842D0"/>
    <w:rsid w:val="00B84958"/>
    <w:rsid w:val="00B85027"/>
    <w:rsid w:val="00B87202"/>
    <w:rsid w:val="00B9081F"/>
    <w:rsid w:val="00B929C9"/>
    <w:rsid w:val="00B939F5"/>
    <w:rsid w:val="00B95D5B"/>
    <w:rsid w:val="00B96BC5"/>
    <w:rsid w:val="00B972B6"/>
    <w:rsid w:val="00B97810"/>
    <w:rsid w:val="00B9786E"/>
    <w:rsid w:val="00BA0137"/>
    <w:rsid w:val="00BA0822"/>
    <w:rsid w:val="00BA3143"/>
    <w:rsid w:val="00BA3518"/>
    <w:rsid w:val="00BA4468"/>
    <w:rsid w:val="00BA5381"/>
    <w:rsid w:val="00BB2FF8"/>
    <w:rsid w:val="00BC2F24"/>
    <w:rsid w:val="00BC33C2"/>
    <w:rsid w:val="00BC4184"/>
    <w:rsid w:val="00BC41E8"/>
    <w:rsid w:val="00BC7957"/>
    <w:rsid w:val="00BD0E22"/>
    <w:rsid w:val="00BD16EB"/>
    <w:rsid w:val="00BD32D3"/>
    <w:rsid w:val="00BD34B2"/>
    <w:rsid w:val="00BD6C59"/>
    <w:rsid w:val="00BE1DC1"/>
    <w:rsid w:val="00BE3A81"/>
    <w:rsid w:val="00BE4C5B"/>
    <w:rsid w:val="00BE5E40"/>
    <w:rsid w:val="00BE6DD9"/>
    <w:rsid w:val="00BF0D36"/>
    <w:rsid w:val="00BF2D66"/>
    <w:rsid w:val="00BF3E6F"/>
    <w:rsid w:val="00BF65C4"/>
    <w:rsid w:val="00BF65EE"/>
    <w:rsid w:val="00C00B60"/>
    <w:rsid w:val="00C0302D"/>
    <w:rsid w:val="00C037FE"/>
    <w:rsid w:val="00C03B5D"/>
    <w:rsid w:val="00C04A7E"/>
    <w:rsid w:val="00C06295"/>
    <w:rsid w:val="00C06331"/>
    <w:rsid w:val="00C0690B"/>
    <w:rsid w:val="00C0777E"/>
    <w:rsid w:val="00C07DE5"/>
    <w:rsid w:val="00C1035E"/>
    <w:rsid w:val="00C11F06"/>
    <w:rsid w:val="00C12BA2"/>
    <w:rsid w:val="00C12E12"/>
    <w:rsid w:val="00C17032"/>
    <w:rsid w:val="00C22EC7"/>
    <w:rsid w:val="00C249AF"/>
    <w:rsid w:val="00C2709A"/>
    <w:rsid w:val="00C27E35"/>
    <w:rsid w:val="00C3441C"/>
    <w:rsid w:val="00C34BF3"/>
    <w:rsid w:val="00C37B20"/>
    <w:rsid w:val="00C40920"/>
    <w:rsid w:val="00C42CD5"/>
    <w:rsid w:val="00C45656"/>
    <w:rsid w:val="00C45FF0"/>
    <w:rsid w:val="00C46A17"/>
    <w:rsid w:val="00C47E44"/>
    <w:rsid w:val="00C51772"/>
    <w:rsid w:val="00C51E31"/>
    <w:rsid w:val="00C52525"/>
    <w:rsid w:val="00C5299B"/>
    <w:rsid w:val="00C55B2D"/>
    <w:rsid w:val="00C560BF"/>
    <w:rsid w:val="00C60506"/>
    <w:rsid w:val="00C66B3C"/>
    <w:rsid w:val="00C7133C"/>
    <w:rsid w:val="00C71B36"/>
    <w:rsid w:val="00C722AD"/>
    <w:rsid w:val="00C73AD7"/>
    <w:rsid w:val="00C74D44"/>
    <w:rsid w:val="00C75865"/>
    <w:rsid w:val="00C75B4E"/>
    <w:rsid w:val="00C75CD2"/>
    <w:rsid w:val="00C77F5B"/>
    <w:rsid w:val="00C80ECA"/>
    <w:rsid w:val="00C8148F"/>
    <w:rsid w:val="00C83A60"/>
    <w:rsid w:val="00C857AC"/>
    <w:rsid w:val="00C85EC4"/>
    <w:rsid w:val="00C86700"/>
    <w:rsid w:val="00C87DEA"/>
    <w:rsid w:val="00C903FA"/>
    <w:rsid w:val="00C91052"/>
    <w:rsid w:val="00C93881"/>
    <w:rsid w:val="00C94A9E"/>
    <w:rsid w:val="00C952C0"/>
    <w:rsid w:val="00C9606C"/>
    <w:rsid w:val="00C96541"/>
    <w:rsid w:val="00C96AB7"/>
    <w:rsid w:val="00C96F43"/>
    <w:rsid w:val="00CA0492"/>
    <w:rsid w:val="00CA103F"/>
    <w:rsid w:val="00CA1603"/>
    <w:rsid w:val="00CA3816"/>
    <w:rsid w:val="00CA420C"/>
    <w:rsid w:val="00CA426F"/>
    <w:rsid w:val="00CA6457"/>
    <w:rsid w:val="00CA7029"/>
    <w:rsid w:val="00CA72E5"/>
    <w:rsid w:val="00CA73D1"/>
    <w:rsid w:val="00CA7BB9"/>
    <w:rsid w:val="00CB0D44"/>
    <w:rsid w:val="00CB5F48"/>
    <w:rsid w:val="00CB6BF0"/>
    <w:rsid w:val="00CC0170"/>
    <w:rsid w:val="00CC068D"/>
    <w:rsid w:val="00CC0AF5"/>
    <w:rsid w:val="00CC16FB"/>
    <w:rsid w:val="00CC422D"/>
    <w:rsid w:val="00CC4F92"/>
    <w:rsid w:val="00CD13D6"/>
    <w:rsid w:val="00CD1786"/>
    <w:rsid w:val="00CD191E"/>
    <w:rsid w:val="00CD1E66"/>
    <w:rsid w:val="00CD28A3"/>
    <w:rsid w:val="00CD4D4F"/>
    <w:rsid w:val="00CD6C2F"/>
    <w:rsid w:val="00CD7B0F"/>
    <w:rsid w:val="00CE2308"/>
    <w:rsid w:val="00CE2659"/>
    <w:rsid w:val="00CE3B43"/>
    <w:rsid w:val="00CF3A75"/>
    <w:rsid w:val="00CF6D30"/>
    <w:rsid w:val="00CF75BC"/>
    <w:rsid w:val="00CF7976"/>
    <w:rsid w:val="00D00241"/>
    <w:rsid w:val="00D002B2"/>
    <w:rsid w:val="00D00828"/>
    <w:rsid w:val="00D020E1"/>
    <w:rsid w:val="00D0354D"/>
    <w:rsid w:val="00D03CD7"/>
    <w:rsid w:val="00D053B5"/>
    <w:rsid w:val="00D05823"/>
    <w:rsid w:val="00D07706"/>
    <w:rsid w:val="00D106D7"/>
    <w:rsid w:val="00D10FD0"/>
    <w:rsid w:val="00D12BF1"/>
    <w:rsid w:val="00D17268"/>
    <w:rsid w:val="00D17FC7"/>
    <w:rsid w:val="00D20084"/>
    <w:rsid w:val="00D2154F"/>
    <w:rsid w:val="00D22F0B"/>
    <w:rsid w:val="00D23DD5"/>
    <w:rsid w:val="00D2406B"/>
    <w:rsid w:val="00D24204"/>
    <w:rsid w:val="00D24FD5"/>
    <w:rsid w:val="00D2604F"/>
    <w:rsid w:val="00D271A1"/>
    <w:rsid w:val="00D30674"/>
    <w:rsid w:val="00D30A19"/>
    <w:rsid w:val="00D31261"/>
    <w:rsid w:val="00D320CD"/>
    <w:rsid w:val="00D35648"/>
    <w:rsid w:val="00D40AEC"/>
    <w:rsid w:val="00D432DE"/>
    <w:rsid w:val="00D45E33"/>
    <w:rsid w:val="00D4618F"/>
    <w:rsid w:val="00D46579"/>
    <w:rsid w:val="00D4778C"/>
    <w:rsid w:val="00D5134A"/>
    <w:rsid w:val="00D53AE3"/>
    <w:rsid w:val="00D5440B"/>
    <w:rsid w:val="00D54F59"/>
    <w:rsid w:val="00D559A7"/>
    <w:rsid w:val="00D57E74"/>
    <w:rsid w:val="00D60852"/>
    <w:rsid w:val="00D62C6B"/>
    <w:rsid w:val="00D62E1F"/>
    <w:rsid w:val="00D62FD4"/>
    <w:rsid w:val="00D65217"/>
    <w:rsid w:val="00D654D6"/>
    <w:rsid w:val="00D67416"/>
    <w:rsid w:val="00D71AAA"/>
    <w:rsid w:val="00D71C96"/>
    <w:rsid w:val="00D725B9"/>
    <w:rsid w:val="00D745CC"/>
    <w:rsid w:val="00D749CD"/>
    <w:rsid w:val="00D74A17"/>
    <w:rsid w:val="00D74E49"/>
    <w:rsid w:val="00D771F3"/>
    <w:rsid w:val="00D805FB"/>
    <w:rsid w:val="00D81C75"/>
    <w:rsid w:val="00D82FE3"/>
    <w:rsid w:val="00D8691D"/>
    <w:rsid w:val="00D86BA3"/>
    <w:rsid w:val="00D87560"/>
    <w:rsid w:val="00D87C24"/>
    <w:rsid w:val="00D922B3"/>
    <w:rsid w:val="00D9237E"/>
    <w:rsid w:val="00D92C91"/>
    <w:rsid w:val="00D937A6"/>
    <w:rsid w:val="00D9442D"/>
    <w:rsid w:val="00D97396"/>
    <w:rsid w:val="00D97A00"/>
    <w:rsid w:val="00DA1239"/>
    <w:rsid w:val="00DA144C"/>
    <w:rsid w:val="00DA16A3"/>
    <w:rsid w:val="00DA1D75"/>
    <w:rsid w:val="00DA2521"/>
    <w:rsid w:val="00DA37D9"/>
    <w:rsid w:val="00DA3945"/>
    <w:rsid w:val="00DA4A8E"/>
    <w:rsid w:val="00DA5161"/>
    <w:rsid w:val="00DA57BA"/>
    <w:rsid w:val="00DB103D"/>
    <w:rsid w:val="00DB1094"/>
    <w:rsid w:val="00DB186D"/>
    <w:rsid w:val="00DB4806"/>
    <w:rsid w:val="00DB480E"/>
    <w:rsid w:val="00DB5721"/>
    <w:rsid w:val="00DB614E"/>
    <w:rsid w:val="00DB63F0"/>
    <w:rsid w:val="00DB77F9"/>
    <w:rsid w:val="00DB7E7E"/>
    <w:rsid w:val="00DC039D"/>
    <w:rsid w:val="00DC1D9F"/>
    <w:rsid w:val="00DC2EED"/>
    <w:rsid w:val="00DC4E26"/>
    <w:rsid w:val="00DC597D"/>
    <w:rsid w:val="00DC7634"/>
    <w:rsid w:val="00DC7A80"/>
    <w:rsid w:val="00DD06B5"/>
    <w:rsid w:val="00DD1E3B"/>
    <w:rsid w:val="00DD3EB4"/>
    <w:rsid w:val="00DE02FE"/>
    <w:rsid w:val="00DE1147"/>
    <w:rsid w:val="00DE1532"/>
    <w:rsid w:val="00DE3D15"/>
    <w:rsid w:val="00DE4905"/>
    <w:rsid w:val="00DE4D5B"/>
    <w:rsid w:val="00DE5A1C"/>
    <w:rsid w:val="00DE737F"/>
    <w:rsid w:val="00DE7492"/>
    <w:rsid w:val="00DF068B"/>
    <w:rsid w:val="00DF0C62"/>
    <w:rsid w:val="00DF13E7"/>
    <w:rsid w:val="00DF34D7"/>
    <w:rsid w:val="00DF62EB"/>
    <w:rsid w:val="00E0090D"/>
    <w:rsid w:val="00E011ED"/>
    <w:rsid w:val="00E01739"/>
    <w:rsid w:val="00E01CF8"/>
    <w:rsid w:val="00E03349"/>
    <w:rsid w:val="00E104D9"/>
    <w:rsid w:val="00E11AFA"/>
    <w:rsid w:val="00E1481D"/>
    <w:rsid w:val="00E14DF0"/>
    <w:rsid w:val="00E171D8"/>
    <w:rsid w:val="00E2036F"/>
    <w:rsid w:val="00E205F1"/>
    <w:rsid w:val="00E2061D"/>
    <w:rsid w:val="00E22428"/>
    <w:rsid w:val="00E24843"/>
    <w:rsid w:val="00E249EB"/>
    <w:rsid w:val="00E2599C"/>
    <w:rsid w:val="00E25F9E"/>
    <w:rsid w:val="00E26420"/>
    <w:rsid w:val="00E26923"/>
    <w:rsid w:val="00E308C4"/>
    <w:rsid w:val="00E3242A"/>
    <w:rsid w:val="00E341F3"/>
    <w:rsid w:val="00E34C11"/>
    <w:rsid w:val="00E36A11"/>
    <w:rsid w:val="00E36CD9"/>
    <w:rsid w:val="00E40FDF"/>
    <w:rsid w:val="00E42326"/>
    <w:rsid w:val="00E42B82"/>
    <w:rsid w:val="00E43178"/>
    <w:rsid w:val="00E44B81"/>
    <w:rsid w:val="00E459EE"/>
    <w:rsid w:val="00E467C9"/>
    <w:rsid w:val="00E46A4F"/>
    <w:rsid w:val="00E50739"/>
    <w:rsid w:val="00E5081D"/>
    <w:rsid w:val="00E5179D"/>
    <w:rsid w:val="00E518AF"/>
    <w:rsid w:val="00E51C42"/>
    <w:rsid w:val="00E529E0"/>
    <w:rsid w:val="00E538D1"/>
    <w:rsid w:val="00E53E56"/>
    <w:rsid w:val="00E550B0"/>
    <w:rsid w:val="00E56B51"/>
    <w:rsid w:val="00E5726F"/>
    <w:rsid w:val="00E57399"/>
    <w:rsid w:val="00E573E4"/>
    <w:rsid w:val="00E612D5"/>
    <w:rsid w:val="00E62548"/>
    <w:rsid w:val="00E643EA"/>
    <w:rsid w:val="00E650CC"/>
    <w:rsid w:val="00E6524F"/>
    <w:rsid w:val="00E66C8F"/>
    <w:rsid w:val="00E67791"/>
    <w:rsid w:val="00E70C02"/>
    <w:rsid w:val="00E75990"/>
    <w:rsid w:val="00E75ED0"/>
    <w:rsid w:val="00E76631"/>
    <w:rsid w:val="00E77BFC"/>
    <w:rsid w:val="00E80106"/>
    <w:rsid w:val="00E84156"/>
    <w:rsid w:val="00E858D0"/>
    <w:rsid w:val="00E86510"/>
    <w:rsid w:val="00E92A08"/>
    <w:rsid w:val="00E937C0"/>
    <w:rsid w:val="00E949B0"/>
    <w:rsid w:val="00E94F1A"/>
    <w:rsid w:val="00E9735A"/>
    <w:rsid w:val="00E97503"/>
    <w:rsid w:val="00EA0224"/>
    <w:rsid w:val="00EA036B"/>
    <w:rsid w:val="00EA075C"/>
    <w:rsid w:val="00EA0F15"/>
    <w:rsid w:val="00EA2439"/>
    <w:rsid w:val="00EA3E50"/>
    <w:rsid w:val="00EA51A7"/>
    <w:rsid w:val="00EA6FEB"/>
    <w:rsid w:val="00EA7F57"/>
    <w:rsid w:val="00EB0C35"/>
    <w:rsid w:val="00EB2077"/>
    <w:rsid w:val="00EB2C13"/>
    <w:rsid w:val="00EB3135"/>
    <w:rsid w:val="00EB48F0"/>
    <w:rsid w:val="00EB7845"/>
    <w:rsid w:val="00EB7BF9"/>
    <w:rsid w:val="00EB7F16"/>
    <w:rsid w:val="00EB9576"/>
    <w:rsid w:val="00EC30A1"/>
    <w:rsid w:val="00EC613D"/>
    <w:rsid w:val="00EC6898"/>
    <w:rsid w:val="00EC6A13"/>
    <w:rsid w:val="00ED0133"/>
    <w:rsid w:val="00ED1363"/>
    <w:rsid w:val="00ED2724"/>
    <w:rsid w:val="00ED4631"/>
    <w:rsid w:val="00ED5B2D"/>
    <w:rsid w:val="00ED5F33"/>
    <w:rsid w:val="00ED6BDE"/>
    <w:rsid w:val="00ED710E"/>
    <w:rsid w:val="00EE0EFF"/>
    <w:rsid w:val="00EF05E7"/>
    <w:rsid w:val="00EF224D"/>
    <w:rsid w:val="00EF3FA3"/>
    <w:rsid w:val="00EF6905"/>
    <w:rsid w:val="00F0085B"/>
    <w:rsid w:val="00F0125D"/>
    <w:rsid w:val="00F01D82"/>
    <w:rsid w:val="00F029C0"/>
    <w:rsid w:val="00F03269"/>
    <w:rsid w:val="00F048A3"/>
    <w:rsid w:val="00F04E79"/>
    <w:rsid w:val="00F06D9A"/>
    <w:rsid w:val="00F07124"/>
    <w:rsid w:val="00F07393"/>
    <w:rsid w:val="00F07862"/>
    <w:rsid w:val="00F10837"/>
    <w:rsid w:val="00F111F6"/>
    <w:rsid w:val="00F120D5"/>
    <w:rsid w:val="00F141AF"/>
    <w:rsid w:val="00F1492F"/>
    <w:rsid w:val="00F16FA9"/>
    <w:rsid w:val="00F172BA"/>
    <w:rsid w:val="00F177BD"/>
    <w:rsid w:val="00F20C61"/>
    <w:rsid w:val="00F20C6D"/>
    <w:rsid w:val="00F219E1"/>
    <w:rsid w:val="00F21B0C"/>
    <w:rsid w:val="00F22B22"/>
    <w:rsid w:val="00F23117"/>
    <w:rsid w:val="00F2312F"/>
    <w:rsid w:val="00F23919"/>
    <w:rsid w:val="00F23CDC"/>
    <w:rsid w:val="00F24E53"/>
    <w:rsid w:val="00F25553"/>
    <w:rsid w:val="00F2576C"/>
    <w:rsid w:val="00F25C77"/>
    <w:rsid w:val="00F264AF"/>
    <w:rsid w:val="00F26796"/>
    <w:rsid w:val="00F3116B"/>
    <w:rsid w:val="00F31BC4"/>
    <w:rsid w:val="00F31F26"/>
    <w:rsid w:val="00F32235"/>
    <w:rsid w:val="00F34D2A"/>
    <w:rsid w:val="00F34E3C"/>
    <w:rsid w:val="00F35F29"/>
    <w:rsid w:val="00F37AF8"/>
    <w:rsid w:val="00F411EC"/>
    <w:rsid w:val="00F42A8C"/>
    <w:rsid w:val="00F44A5E"/>
    <w:rsid w:val="00F4649A"/>
    <w:rsid w:val="00F5312D"/>
    <w:rsid w:val="00F53275"/>
    <w:rsid w:val="00F54E78"/>
    <w:rsid w:val="00F557FD"/>
    <w:rsid w:val="00F55D1B"/>
    <w:rsid w:val="00F576AA"/>
    <w:rsid w:val="00F57D46"/>
    <w:rsid w:val="00F64486"/>
    <w:rsid w:val="00F66C55"/>
    <w:rsid w:val="00F67FF4"/>
    <w:rsid w:val="00F70699"/>
    <w:rsid w:val="00F72EEA"/>
    <w:rsid w:val="00F73DED"/>
    <w:rsid w:val="00F74B3F"/>
    <w:rsid w:val="00F76398"/>
    <w:rsid w:val="00F7791A"/>
    <w:rsid w:val="00F81223"/>
    <w:rsid w:val="00F82B07"/>
    <w:rsid w:val="00F839BF"/>
    <w:rsid w:val="00F83A97"/>
    <w:rsid w:val="00F83B8D"/>
    <w:rsid w:val="00F84DC6"/>
    <w:rsid w:val="00F91D22"/>
    <w:rsid w:val="00F92048"/>
    <w:rsid w:val="00F92369"/>
    <w:rsid w:val="00F932BD"/>
    <w:rsid w:val="00F96829"/>
    <w:rsid w:val="00F96A94"/>
    <w:rsid w:val="00F97091"/>
    <w:rsid w:val="00F97FA9"/>
    <w:rsid w:val="00F9D89F"/>
    <w:rsid w:val="00FA2601"/>
    <w:rsid w:val="00FA30D4"/>
    <w:rsid w:val="00FA3500"/>
    <w:rsid w:val="00FA393D"/>
    <w:rsid w:val="00FA51C1"/>
    <w:rsid w:val="00FA7F6B"/>
    <w:rsid w:val="00FB15B2"/>
    <w:rsid w:val="00FB238A"/>
    <w:rsid w:val="00FB329B"/>
    <w:rsid w:val="00FB3D1D"/>
    <w:rsid w:val="00FB4747"/>
    <w:rsid w:val="00FB4917"/>
    <w:rsid w:val="00FB51CD"/>
    <w:rsid w:val="00FB657F"/>
    <w:rsid w:val="00FB7D4E"/>
    <w:rsid w:val="00FC00BB"/>
    <w:rsid w:val="00FC00FC"/>
    <w:rsid w:val="00FC2B38"/>
    <w:rsid w:val="00FC2E7F"/>
    <w:rsid w:val="00FC3187"/>
    <w:rsid w:val="00FC4A89"/>
    <w:rsid w:val="00FC4F5C"/>
    <w:rsid w:val="00FC631E"/>
    <w:rsid w:val="00FD005F"/>
    <w:rsid w:val="00FD12D2"/>
    <w:rsid w:val="00FD59B1"/>
    <w:rsid w:val="00FD7434"/>
    <w:rsid w:val="00FE05CD"/>
    <w:rsid w:val="00FE2E85"/>
    <w:rsid w:val="00FE3D0A"/>
    <w:rsid w:val="00FE4B20"/>
    <w:rsid w:val="00FE6430"/>
    <w:rsid w:val="00FE79E3"/>
    <w:rsid w:val="00FE7B72"/>
    <w:rsid w:val="00FF136E"/>
    <w:rsid w:val="00FF37F6"/>
    <w:rsid w:val="00FF4661"/>
    <w:rsid w:val="00FF4B26"/>
    <w:rsid w:val="00FF614A"/>
    <w:rsid w:val="010413B0"/>
    <w:rsid w:val="010BFEBF"/>
    <w:rsid w:val="0128C8BF"/>
    <w:rsid w:val="01BA0A7E"/>
    <w:rsid w:val="023F004E"/>
    <w:rsid w:val="0264ED71"/>
    <w:rsid w:val="02963542"/>
    <w:rsid w:val="02AAA3DC"/>
    <w:rsid w:val="02B20A35"/>
    <w:rsid w:val="02F5354A"/>
    <w:rsid w:val="033942AC"/>
    <w:rsid w:val="03D54246"/>
    <w:rsid w:val="040EEB32"/>
    <w:rsid w:val="04125D5D"/>
    <w:rsid w:val="04538CB4"/>
    <w:rsid w:val="045E602C"/>
    <w:rsid w:val="04655889"/>
    <w:rsid w:val="04945DC0"/>
    <w:rsid w:val="04B338A1"/>
    <w:rsid w:val="04D39F16"/>
    <w:rsid w:val="04D8D3A4"/>
    <w:rsid w:val="050E51E1"/>
    <w:rsid w:val="05160279"/>
    <w:rsid w:val="05318035"/>
    <w:rsid w:val="0542EAC9"/>
    <w:rsid w:val="06712A99"/>
    <w:rsid w:val="06B4DEEC"/>
    <w:rsid w:val="0705DCD2"/>
    <w:rsid w:val="0719C5E0"/>
    <w:rsid w:val="07246AA2"/>
    <w:rsid w:val="078B3997"/>
    <w:rsid w:val="07B033DB"/>
    <w:rsid w:val="0809F5E4"/>
    <w:rsid w:val="0871DE68"/>
    <w:rsid w:val="08872FC9"/>
    <w:rsid w:val="0895BFCB"/>
    <w:rsid w:val="089DBEBE"/>
    <w:rsid w:val="08B512F1"/>
    <w:rsid w:val="08EBC593"/>
    <w:rsid w:val="09B0DB3B"/>
    <w:rsid w:val="0A107A93"/>
    <w:rsid w:val="0A298469"/>
    <w:rsid w:val="0A31348D"/>
    <w:rsid w:val="0A43E9B4"/>
    <w:rsid w:val="0AD11819"/>
    <w:rsid w:val="0AF9BBCC"/>
    <w:rsid w:val="0B3E5239"/>
    <w:rsid w:val="0B549B2B"/>
    <w:rsid w:val="0B6361F9"/>
    <w:rsid w:val="0B771A32"/>
    <w:rsid w:val="0B7E7088"/>
    <w:rsid w:val="0B8A83A5"/>
    <w:rsid w:val="0BE06CA4"/>
    <w:rsid w:val="0C13CEF4"/>
    <w:rsid w:val="0C39BC41"/>
    <w:rsid w:val="0C3F3AE6"/>
    <w:rsid w:val="0C676800"/>
    <w:rsid w:val="0CCE11D0"/>
    <w:rsid w:val="0CDAFADC"/>
    <w:rsid w:val="0CF01E16"/>
    <w:rsid w:val="0D0994EC"/>
    <w:rsid w:val="0D2E8130"/>
    <w:rsid w:val="0D3BD534"/>
    <w:rsid w:val="0DDBB943"/>
    <w:rsid w:val="0DF8EE7E"/>
    <w:rsid w:val="0DFB8322"/>
    <w:rsid w:val="0E1CD723"/>
    <w:rsid w:val="0E2541DA"/>
    <w:rsid w:val="0E5AD69A"/>
    <w:rsid w:val="0E5FBDF7"/>
    <w:rsid w:val="0E761BA0"/>
    <w:rsid w:val="0EC3C5B4"/>
    <w:rsid w:val="0EC5F681"/>
    <w:rsid w:val="0EECA521"/>
    <w:rsid w:val="0EFFA2A8"/>
    <w:rsid w:val="0F4432E5"/>
    <w:rsid w:val="0F679ACE"/>
    <w:rsid w:val="0F9C368C"/>
    <w:rsid w:val="0FA083C0"/>
    <w:rsid w:val="0FCDC96C"/>
    <w:rsid w:val="103DA143"/>
    <w:rsid w:val="1092C64E"/>
    <w:rsid w:val="1093EF90"/>
    <w:rsid w:val="10A5951E"/>
    <w:rsid w:val="10BAA861"/>
    <w:rsid w:val="10D8382B"/>
    <w:rsid w:val="1137785E"/>
    <w:rsid w:val="114160C5"/>
    <w:rsid w:val="11754CE3"/>
    <w:rsid w:val="119E6712"/>
    <w:rsid w:val="11FE095B"/>
    <w:rsid w:val="1208F783"/>
    <w:rsid w:val="120B2AF3"/>
    <w:rsid w:val="1214AA6D"/>
    <w:rsid w:val="1242EBDC"/>
    <w:rsid w:val="1281E2F5"/>
    <w:rsid w:val="12CFBC29"/>
    <w:rsid w:val="12F3A544"/>
    <w:rsid w:val="1308672D"/>
    <w:rsid w:val="13267F4D"/>
    <w:rsid w:val="1348D426"/>
    <w:rsid w:val="13E6CB2E"/>
    <w:rsid w:val="141530C3"/>
    <w:rsid w:val="1420FCD9"/>
    <w:rsid w:val="142F814E"/>
    <w:rsid w:val="14520A5A"/>
    <w:rsid w:val="147F6185"/>
    <w:rsid w:val="1493CE2C"/>
    <w:rsid w:val="14A1730E"/>
    <w:rsid w:val="14F83373"/>
    <w:rsid w:val="15194BA9"/>
    <w:rsid w:val="153FEAB8"/>
    <w:rsid w:val="1553F737"/>
    <w:rsid w:val="1561D5BB"/>
    <w:rsid w:val="1582E467"/>
    <w:rsid w:val="158CE5A2"/>
    <w:rsid w:val="15BAA59A"/>
    <w:rsid w:val="15C8774E"/>
    <w:rsid w:val="15FC5EEE"/>
    <w:rsid w:val="160D8E39"/>
    <w:rsid w:val="16159046"/>
    <w:rsid w:val="161CD9B9"/>
    <w:rsid w:val="1629813A"/>
    <w:rsid w:val="1667BDC7"/>
    <w:rsid w:val="1699D617"/>
    <w:rsid w:val="16A6E810"/>
    <w:rsid w:val="16B49BBB"/>
    <w:rsid w:val="16BF8C5C"/>
    <w:rsid w:val="16E2D9C7"/>
    <w:rsid w:val="16ED5EC4"/>
    <w:rsid w:val="17A979C1"/>
    <w:rsid w:val="17C0C6E2"/>
    <w:rsid w:val="17DBEC66"/>
    <w:rsid w:val="182E459E"/>
    <w:rsid w:val="18E15F1B"/>
    <w:rsid w:val="19228810"/>
    <w:rsid w:val="194BB9F8"/>
    <w:rsid w:val="195AC291"/>
    <w:rsid w:val="197A31B6"/>
    <w:rsid w:val="19C4CCA8"/>
    <w:rsid w:val="19D4B6DE"/>
    <w:rsid w:val="1A0E9378"/>
    <w:rsid w:val="1A330BF1"/>
    <w:rsid w:val="1ADA6BDF"/>
    <w:rsid w:val="1B41EA22"/>
    <w:rsid w:val="1B5767E6"/>
    <w:rsid w:val="1C10930E"/>
    <w:rsid w:val="1C66FBB4"/>
    <w:rsid w:val="1C698A8A"/>
    <w:rsid w:val="1D1572E4"/>
    <w:rsid w:val="1D54173E"/>
    <w:rsid w:val="1D66BADC"/>
    <w:rsid w:val="1D7B2637"/>
    <w:rsid w:val="1D9AB338"/>
    <w:rsid w:val="1DF17043"/>
    <w:rsid w:val="1E827E08"/>
    <w:rsid w:val="1E9D5DC7"/>
    <w:rsid w:val="1EC8B17A"/>
    <w:rsid w:val="1ECA19B5"/>
    <w:rsid w:val="1F2C49AD"/>
    <w:rsid w:val="1F3D2746"/>
    <w:rsid w:val="1F4A3D9A"/>
    <w:rsid w:val="1F5297C3"/>
    <w:rsid w:val="1F58CFBD"/>
    <w:rsid w:val="1F72A410"/>
    <w:rsid w:val="1F84A6E8"/>
    <w:rsid w:val="1FC1AD92"/>
    <w:rsid w:val="1FF0CC1B"/>
    <w:rsid w:val="20062019"/>
    <w:rsid w:val="20148781"/>
    <w:rsid w:val="20904468"/>
    <w:rsid w:val="2094611B"/>
    <w:rsid w:val="209F7063"/>
    <w:rsid w:val="20DCD8C7"/>
    <w:rsid w:val="2113263C"/>
    <w:rsid w:val="211E1950"/>
    <w:rsid w:val="21447277"/>
    <w:rsid w:val="218E3253"/>
    <w:rsid w:val="21DFE36A"/>
    <w:rsid w:val="22208875"/>
    <w:rsid w:val="225F999C"/>
    <w:rsid w:val="227C6B0C"/>
    <w:rsid w:val="2281F276"/>
    <w:rsid w:val="228E5205"/>
    <w:rsid w:val="22C30696"/>
    <w:rsid w:val="22E1C594"/>
    <w:rsid w:val="22FFCB71"/>
    <w:rsid w:val="23645657"/>
    <w:rsid w:val="240503DF"/>
    <w:rsid w:val="2414C709"/>
    <w:rsid w:val="24172324"/>
    <w:rsid w:val="24A922B2"/>
    <w:rsid w:val="24F13DAC"/>
    <w:rsid w:val="252BF087"/>
    <w:rsid w:val="252D6DAC"/>
    <w:rsid w:val="254DAE0E"/>
    <w:rsid w:val="259A19FF"/>
    <w:rsid w:val="25A26104"/>
    <w:rsid w:val="25ED2A75"/>
    <w:rsid w:val="261549FF"/>
    <w:rsid w:val="26B8A23B"/>
    <w:rsid w:val="26CBF19C"/>
    <w:rsid w:val="2734AB1F"/>
    <w:rsid w:val="276A7C0C"/>
    <w:rsid w:val="27719106"/>
    <w:rsid w:val="2775ECA6"/>
    <w:rsid w:val="277A936F"/>
    <w:rsid w:val="277E3F72"/>
    <w:rsid w:val="28735AAF"/>
    <w:rsid w:val="288E85CF"/>
    <w:rsid w:val="28A76D69"/>
    <w:rsid w:val="293D5F03"/>
    <w:rsid w:val="294450BC"/>
    <w:rsid w:val="295743AF"/>
    <w:rsid w:val="297D9F28"/>
    <w:rsid w:val="297FE183"/>
    <w:rsid w:val="29C0CACA"/>
    <w:rsid w:val="29DD96D0"/>
    <w:rsid w:val="2A261033"/>
    <w:rsid w:val="2A79322A"/>
    <w:rsid w:val="2A9FDF08"/>
    <w:rsid w:val="2ACE8E2D"/>
    <w:rsid w:val="2AED2541"/>
    <w:rsid w:val="2AF99403"/>
    <w:rsid w:val="2AFED595"/>
    <w:rsid w:val="2B23DF03"/>
    <w:rsid w:val="2B24FB57"/>
    <w:rsid w:val="2B420E8D"/>
    <w:rsid w:val="2BAE420E"/>
    <w:rsid w:val="2BF27664"/>
    <w:rsid w:val="2BFDDC2B"/>
    <w:rsid w:val="2C4FA81F"/>
    <w:rsid w:val="2C96066A"/>
    <w:rsid w:val="2CEC5401"/>
    <w:rsid w:val="2CF6161E"/>
    <w:rsid w:val="2D29F9F3"/>
    <w:rsid w:val="2D5ABA13"/>
    <w:rsid w:val="2DA04088"/>
    <w:rsid w:val="2DA31648"/>
    <w:rsid w:val="2DCF331E"/>
    <w:rsid w:val="2DDB86CF"/>
    <w:rsid w:val="2DE59698"/>
    <w:rsid w:val="2E0E30F7"/>
    <w:rsid w:val="2E18934E"/>
    <w:rsid w:val="2E428CE5"/>
    <w:rsid w:val="2E45E36A"/>
    <w:rsid w:val="2E894A22"/>
    <w:rsid w:val="2EE461D2"/>
    <w:rsid w:val="2F34149C"/>
    <w:rsid w:val="2F61C1E4"/>
    <w:rsid w:val="2FE0CE70"/>
    <w:rsid w:val="2FF098CC"/>
    <w:rsid w:val="3001FA8E"/>
    <w:rsid w:val="3036BD22"/>
    <w:rsid w:val="30A4B8FF"/>
    <w:rsid w:val="30B61D30"/>
    <w:rsid w:val="30DE24EE"/>
    <w:rsid w:val="3130BEF0"/>
    <w:rsid w:val="3167C85D"/>
    <w:rsid w:val="31996B5D"/>
    <w:rsid w:val="31B96306"/>
    <w:rsid w:val="324579DA"/>
    <w:rsid w:val="3256B031"/>
    <w:rsid w:val="32840135"/>
    <w:rsid w:val="32EE2E43"/>
    <w:rsid w:val="332620D4"/>
    <w:rsid w:val="33445287"/>
    <w:rsid w:val="334FA472"/>
    <w:rsid w:val="336FC1E3"/>
    <w:rsid w:val="338E3EAC"/>
    <w:rsid w:val="33B7680E"/>
    <w:rsid w:val="33CE44C1"/>
    <w:rsid w:val="33D37D26"/>
    <w:rsid w:val="3422D99A"/>
    <w:rsid w:val="342A6A77"/>
    <w:rsid w:val="34643576"/>
    <w:rsid w:val="34756B60"/>
    <w:rsid w:val="34BC9685"/>
    <w:rsid w:val="34C9D6BF"/>
    <w:rsid w:val="351612EB"/>
    <w:rsid w:val="354DF9F0"/>
    <w:rsid w:val="355AE5D7"/>
    <w:rsid w:val="3564A8CC"/>
    <w:rsid w:val="357DBA24"/>
    <w:rsid w:val="3580BB09"/>
    <w:rsid w:val="35B77BC1"/>
    <w:rsid w:val="35EED8C7"/>
    <w:rsid w:val="363908B2"/>
    <w:rsid w:val="36610B9E"/>
    <w:rsid w:val="366731DF"/>
    <w:rsid w:val="36853890"/>
    <w:rsid w:val="369A9F75"/>
    <w:rsid w:val="36AA8E9E"/>
    <w:rsid w:val="36B4F392"/>
    <w:rsid w:val="36B60827"/>
    <w:rsid w:val="36F937D5"/>
    <w:rsid w:val="3719DE71"/>
    <w:rsid w:val="3734E3F8"/>
    <w:rsid w:val="375215E3"/>
    <w:rsid w:val="3753F57D"/>
    <w:rsid w:val="375FB837"/>
    <w:rsid w:val="379016D0"/>
    <w:rsid w:val="37C68693"/>
    <w:rsid w:val="38220A43"/>
    <w:rsid w:val="3836C9EE"/>
    <w:rsid w:val="38469AC8"/>
    <w:rsid w:val="38754E96"/>
    <w:rsid w:val="38911403"/>
    <w:rsid w:val="3903E909"/>
    <w:rsid w:val="3985DFA9"/>
    <w:rsid w:val="39A73DFA"/>
    <w:rsid w:val="39C3746D"/>
    <w:rsid w:val="39D8655C"/>
    <w:rsid w:val="39FEBBD7"/>
    <w:rsid w:val="3A0B7CA3"/>
    <w:rsid w:val="3A1AA8CA"/>
    <w:rsid w:val="3A2D23CE"/>
    <w:rsid w:val="3A37F23E"/>
    <w:rsid w:val="3A682E14"/>
    <w:rsid w:val="3A6AA5A4"/>
    <w:rsid w:val="3A733E01"/>
    <w:rsid w:val="3A757BBA"/>
    <w:rsid w:val="3B7A565E"/>
    <w:rsid w:val="3B7BFE7D"/>
    <w:rsid w:val="3BAD8BC8"/>
    <w:rsid w:val="3BBBFDAA"/>
    <w:rsid w:val="3BC4B4AF"/>
    <w:rsid w:val="3C21DC61"/>
    <w:rsid w:val="3C2FECD2"/>
    <w:rsid w:val="3C5BE5E6"/>
    <w:rsid w:val="3C7022DE"/>
    <w:rsid w:val="3C9A15C9"/>
    <w:rsid w:val="3D0C19DB"/>
    <w:rsid w:val="3D29798A"/>
    <w:rsid w:val="3D5A2C79"/>
    <w:rsid w:val="3D72117A"/>
    <w:rsid w:val="3D7FCC1D"/>
    <w:rsid w:val="3DC3317F"/>
    <w:rsid w:val="3E8C458B"/>
    <w:rsid w:val="3EB3FAE9"/>
    <w:rsid w:val="3F017271"/>
    <w:rsid w:val="3F585945"/>
    <w:rsid w:val="3F98B2EC"/>
    <w:rsid w:val="4006CAF0"/>
    <w:rsid w:val="400D8A21"/>
    <w:rsid w:val="40629F71"/>
    <w:rsid w:val="406947AD"/>
    <w:rsid w:val="40710765"/>
    <w:rsid w:val="416BE2D2"/>
    <w:rsid w:val="417BDB90"/>
    <w:rsid w:val="41845C80"/>
    <w:rsid w:val="419C6968"/>
    <w:rsid w:val="419E9C7F"/>
    <w:rsid w:val="41C6B52D"/>
    <w:rsid w:val="41DC7FEA"/>
    <w:rsid w:val="4205646D"/>
    <w:rsid w:val="4205C385"/>
    <w:rsid w:val="42366370"/>
    <w:rsid w:val="424446D5"/>
    <w:rsid w:val="424882D5"/>
    <w:rsid w:val="427679A5"/>
    <w:rsid w:val="427E235D"/>
    <w:rsid w:val="42F34AFF"/>
    <w:rsid w:val="43771B39"/>
    <w:rsid w:val="43AB41E9"/>
    <w:rsid w:val="440B545E"/>
    <w:rsid w:val="44116095"/>
    <w:rsid w:val="4472B4C1"/>
    <w:rsid w:val="44A4E390"/>
    <w:rsid w:val="4511AE9E"/>
    <w:rsid w:val="45215876"/>
    <w:rsid w:val="4521C0C3"/>
    <w:rsid w:val="454977F4"/>
    <w:rsid w:val="455349D7"/>
    <w:rsid w:val="45BA92C6"/>
    <w:rsid w:val="46295760"/>
    <w:rsid w:val="46955984"/>
    <w:rsid w:val="46AE7CCE"/>
    <w:rsid w:val="471E54BB"/>
    <w:rsid w:val="477E09ED"/>
    <w:rsid w:val="479D9F77"/>
    <w:rsid w:val="47BBB31D"/>
    <w:rsid w:val="47F9A291"/>
    <w:rsid w:val="485A9BCA"/>
    <w:rsid w:val="48C5ABD7"/>
    <w:rsid w:val="49A82E89"/>
    <w:rsid w:val="49CF196E"/>
    <w:rsid w:val="49F663B5"/>
    <w:rsid w:val="4A275693"/>
    <w:rsid w:val="4A613F79"/>
    <w:rsid w:val="4A639B36"/>
    <w:rsid w:val="4A8AC75C"/>
    <w:rsid w:val="4A8EACE0"/>
    <w:rsid w:val="4A9D9037"/>
    <w:rsid w:val="4AAC9E46"/>
    <w:rsid w:val="4AFA76A6"/>
    <w:rsid w:val="4B317892"/>
    <w:rsid w:val="4B77BCC7"/>
    <w:rsid w:val="4BEC97B6"/>
    <w:rsid w:val="4BFEAA93"/>
    <w:rsid w:val="4C403D31"/>
    <w:rsid w:val="4CABE8B8"/>
    <w:rsid w:val="4CDE2427"/>
    <w:rsid w:val="4D02939A"/>
    <w:rsid w:val="4D237D71"/>
    <w:rsid w:val="4DAF1065"/>
    <w:rsid w:val="4E3D2078"/>
    <w:rsid w:val="4E50B7EA"/>
    <w:rsid w:val="4E943DD5"/>
    <w:rsid w:val="4EFFE9E2"/>
    <w:rsid w:val="4F0646E7"/>
    <w:rsid w:val="4F2E67C9"/>
    <w:rsid w:val="4F3EF0DA"/>
    <w:rsid w:val="4F44E7A4"/>
    <w:rsid w:val="4F478E43"/>
    <w:rsid w:val="4F75F5EB"/>
    <w:rsid w:val="4FF2F62E"/>
    <w:rsid w:val="501DB4DB"/>
    <w:rsid w:val="503297C8"/>
    <w:rsid w:val="50AC53A5"/>
    <w:rsid w:val="50FCA207"/>
    <w:rsid w:val="51060150"/>
    <w:rsid w:val="5120C65E"/>
    <w:rsid w:val="51274B0C"/>
    <w:rsid w:val="513C4C04"/>
    <w:rsid w:val="515BFA66"/>
    <w:rsid w:val="51737117"/>
    <w:rsid w:val="5180D0B0"/>
    <w:rsid w:val="518ECBD8"/>
    <w:rsid w:val="51BFF1C8"/>
    <w:rsid w:val="521B25AC"/>
    <w:rsid w:val="522CD9D4"/>
    <w:rsid w:val="524A7105"/>
    <w:rsid w:val="527BE25A"/>
    <w:rsid w:val="52A018C1"/>
    <w:rsid w:val="52BC4A1C"/>
    <w:rsid w:val="53003CAE"/>
    <w:rsid w:val="53296107"/>
    <w:rsid w:val="5359DCCF"/>
    <w:rsid w:val="53E1A90A"/>
    <w:rsid w:val="540E6B6A"/>
    <w:rsid w:val="54A13A04"/>
    <w:rsid w:val="54A2FB0A"/>
    <w:rsid w:val="54E4C4CB"/>
    <w:rsid w:val="54F8E8AA"/>
    <w:rsid w:val="55210377"/>
    <w:rsid w:val="5545C85E"/>
    <w:rsid w:val="55A5B303"/>
    <w:rsid w:val="55AE6C3D"/>
    <w:rsid w:val="5695E128"/>
    <w:rsid w:val="56B1BDCA"/>
    <w:rsid w:val="57082408"/>
    <w:rsid w:val="5738CA5A"/>
    <w:rsid w:val="5744C3B3"/>
    <w:rsid w:val="57906D81"/>
    <w:rsid w:val="57A94755"/>
    <w:rsid w:val="57D0F9EB"/>
    <w:rsid w:val="57FB85BC"/>
    <w:rsid w:val="584CAE44"/>
    <w:rsid w:val="58C66B3A"/>
    <w:rsid w:val="5948DE77"/>
    <w:rsid w:val="5955C973"/>
    <w:rsid w:val="59746D61"/>
    <w:rsid w:val="59BC6B39"/>
    <w:rsid w:val="59D1CBBD"/>
    <w:rsid w:val="59E9C7E2"/>
    <w:rsid w:val="59F3907A"/>
    <w:rsid w:val="5A0DCD15"/>
    <w:rsid w:val="5A2F588E"/>
    <w:rsid w:val="5A75CFF5"/>
    <w:rsid w:val="5AE0EEC4"/>
    <w:rsid w:val="5AFBFA77"/>
    <w:rsid w:val="5B037320"/>
    <w:rsid w:val="5B100EC3"/>
    <w:rsid w:val="5B3A5C3C"/>
    <w:rsid w:val="5B47EA0F"/>
    <w:rsid w:val="5B6BE69C"/>
    <w:rsid w:val="5B96093C"/>
    <w:rsid w:val="5BBD51A2"/>
    <w:rsid w:val="5BEBADFB"/>
    <w:rsid w:val="5C3F4742"/>
    <w:rsid w:val="5C63CF6B"/>
    <w:rsid w:val="5D22F92E"/>
    <w:rsid w:val="5D2E7D03"/>
    <w:rsid w:val="5D4B4AEE"/>
    <w:rsid w:val="5DA70A1F"/>
    <w:rsid w:val="5DAD842A"/>
    <w:rsid w:val="5DB00C1A"/>
    <w:rsid w:val="5DB41871"/>
    <w:rsid w:val="5DBC36AE"/>
    <w:rsid w:val="5DC30C34"/>
    <w:rsid w:val="5DCAE655"/>
    <w:rsid w:val="5DD9D7E2"/>
    <w:rsid w:val="5E3458EA"/>
    <w:rsid w:val="5E563808"/>
    <w:rsid w:val="5E5A6BFF"/>
    <w:rsid w:val="5E65A48F"/>
    <w:rsid w:val="5EDD298F"/>
    <w:rsid w:val="5EEF0661"/>
    <w:rsid w:val="5F10079E"/>
    <w:rsid w:val="5F65D683"/>
    <w:rsid w:val="5F9A23AF"/>
    <w:rsid w:val="5FD41580"/>
    <w:rsid w:val="5FDCF90A"/>
    <w:rsid w:val="5FFA476E"/>
    <w:rsid w:val="6029AAE1"/>
    <w:rsid w:val="603531A4"/>
    <w:rsid w:val="607A9961"/>
    <w:rsid w:val="609A038C"/>
    <w:rsid w:val="612E5D29"/>
    <w:rsid w:val="617DC864"/>
    <w:rsid w:val="618CADF3"/>
    <w:rsid w:val="61D1C337"/>
    <w:rsid w:val="61D7EC54"/>
    <w:rsid w:val="61ECE877"/>
    <w:rsid w:val="6235A850"/>
    <w:rsid w:val="6284D19B"/>
    <w:rsid w:val="636D84BE"/>
    <w:rsid w:val="63E94502"/>
    <w:rsid w:val="63EBCB46"/>
    <w:rsid w:val="641F57B4"/>
    <w:rsid w:val="64646500"/>
    <w:rsid w:val="6469E9CE"/>
    <w:rsid w:val="64829CAA"/>
    <w:rsid w:val="64D5D2F8"/>
    <w:rsid w:val="64E3964C"/>
    <w:rsid w:val="651FCCF7"/>
    <w:rsid w:val="6571AC87"/>
    <w:rsid w:val="657D4C51"/>
    <w:rsid w:val="65CF30F5"/>
    <w:rsid w:val="65F2D79F"/>
    <w:rsid w:val="6693B792"/>
    <w:rsid w:val="669839C4"/>
    <w:rsid w:val="66A85369"/>
    <w:rsid w:val="66C212A4"/>
    <w:rsid w:val="66E34AF1"/>
    <w:rsid w:val="66E3C5A5"/>
    <w:rsid w:val="66FAA46B"/>
    <w:rsid w:val="6799718F"/>
    <w:rsid w:val="67AC7AE6"/>
    <w:rsid w:val="67C74ADB"/>
    <w:rsid w:val="67D41171"/>
    <w:rsid w:val="683C4500"/>
    <w:rsid w:val="685933D8"/>
    <w:rsid w:val="686C7C26"/>
    <w:rsid w:val="688BE8AB"/>
    <w:rsid w:val="69347AA9"/>
    <w:rsid w:val="694E3A8F"/>
    <w:rsid w:val="696C78F5"/>
    <w:rsid w:val="696C7F57"/>
    <w:rsid w:val="698FE7AA"/>
    <w:rsid w:val="69A61A44"/>
    <w:rsid w:val="69DF1EE6"/>
    <w:rsid w:val="6A042ED8"/>
    <w:rsid w:val="6A5092BB"/>
    <w:rsid w:val="6A70950A"/>
    <w:rsid w:val="6A96EEE7"/>
    <w:rsid w:val="6ACD278C"/>
    <w:rsid w:val="6AF16262"/>
    <w:rsid w:val="6AFD31E4"/>
    <w:rsid w:val="6B343543"/>
    <w:rsid w:val="6B5DE12F"/>
    <w:rsid w:val="6B82E156"/>
    <w:rsid w:val="6B9E14DD"/>
    <w:rsid w:val="6C49F8A6"/>
    <w:rsid w:val="6C7F978D"/>
    <w:rsid w:val="6CA0418A"/>
    <w:rsid w:val="6CA3E740"/>
    <w:rsid w:val="6D321C2A"/>
    <w:rsid w:val="6D585625"/>
    <w:rsid w:val="6D919D87"/>
    <w:rsid w:val="6E09F832"/>
    <w:rsid w:val="6E3B0F17"/>
    <w:rsid w:val="6E6019D0"/>
    <w:rsid w:val="6E793332"/>
    <w:rsid w:val="6E8042EF"/>
    <w:rsid w:val="6F0366B4"/>
    <w:rsid w:val="6F09B5D3"/>
    <w:rsid w:val="6F254179"/>
    <w:rsid w:val="6F2871C7"/>
    <w:rsid w:val="6F585A0C"/>
    <w:rsid w:val="6F707AAB"/>
    <w:rsid w:val="6F82F3E9"/>
    <w:rsid w:val="6F9DE9F5"/>
    <w:rsid w:val="70449F3E"/>
    <w:rsid w:val="704DCDBE"/>
    <w:rsid w:val="7084DFA6"/>
    <w:rsid w:val="70D2CFE0"/>
    <w:rsid w:val="70D4B4F0"/>
    <w:rsid w:val="70EEAFAC"/>
    <w:rsid w:val="70F560B9"/>
    <w:rsid w:val="712C4738"/>
    <w:rsid w:val="71523F98"/>
    <w:rsid w:val="718DE9E2"/>
    <w:rsid w:val="71B91D20"/>
    <w:rsid w:val="72059A43"/>
    <w:rsid w:val="720DBC02"/>
    <w:rsid w:val="727D6F7F"/>
    <w:rsid w:val="72C2C523"/>
    <w:rsid w:val="73309605"/>
    <w:rsid w:val="733DFE8B"/>
    <w:rsid w:val="734CCE58"/>
    <w:rsid w:val="734FA847"/>
    <w:rsid w:val="738F9D45"/>
    <w:rsid w:val="73A7FFFD"/>
    <w:rsid w:val="73D4EA66"/>
    <w:rsid w:val="73E9A43A"/>
    <w:rsid w:val="740FA43D"/>
    <w:rsid w:val="7433BD69"/>
    <w:rsid w:val="7459F714"/>
    <w:rsid w:val="74A4DAB0"/>
    <w:rsid w:val="74B2795A"/>
    <w:rsid w:val="74BDD451"/>
    <w:rsid w:val="74F407D3"/>
    <w:rsid w:val="74F55B75"/>
    <w:rsid w:val="754D5159"/>
    <w:rsid w:val="75D4B517"/>
    <w:rsid w:val="75DACF6E"/>
    <w:rsid w:val="7654CFD2"/>
    <w:rsid w:val="7673DEA6"/>
    <w:rsid w:val="768342E7"/>
    <w:rsid w:val="76A3AD20"/>
    <w:rsid w:val="76A49A58"/>
    <w:rsid w:val="7717ED9B"/>
    <w:rsid w:val="771A269B"/>
    <w:rsid w:val="7728DBE5"/>
    <w:rsid w:val="7788CE63"/>
    <w:rsid w:val="77992EBB"/>
    <w:rsid w:val="77B98768"/>
    <w:rsid w:val="78043DF4"/>
    <w:rsid w:val="780B62A6"/>
    <w:rsid w:val="7891AE28"/>
    <w:rsid w:val="78A49C9E"/>
    <w:rsid w:val="78B2CB04"/>
    <w:rsid w:val="78DDE25A"/>
    <w:rsid w:val="7912A7A4"/>
    <w:rsid w:val="795BE2D8"/>
    <w:rsid w:val="7969B9B6"/>
    <w:rsid w:val="799FC71F"/>
    <w:rsid w:val="79A0018A"/>
    <w:rsid w:val="7A3124D5"/>
    <w:rsid w:val="7A59D55C"/>
    <w:rsid w:val="7A5E62DF"/>
    <w:rsid w:val="7AC1D33A"/>
    <w:rsid w:val="7AC568DA"/>
    <w:rsid w:val="7ADEEC94"/>
    <w:rsid w:val="7AF27225"/>
    <w:rsid w:val="7B4B3EC3"/>
    <w:rsid w:val="7BACB394"/>
    <w:rsid w:val="7BC46B6D"/>
    <w:rsid w:val="7C2900F2"/>
    <w:rsid w:val="7C30BF51"/>
    <w:rsid w:val="7C5AC981"/>
    <w:rsid w:val="7C7E52E4"/>
    <w:rsid w:val="7DCE3115"/>
    <w:rsid w:val="7DF077AE"/>
    <w:rsid w:val="7E00FD28"/>
    <w:rsid w:val="7E12EB33"/>
    <w:rsid w:val="7E3BE484"/>
    <w:rsid w:val="7E9E0917"/>
    <w:rsid w:val="7EA18E29"/>
    <w:rsid w:val="7ED675B8"/>
    <w:rsid w:val="7EFEACDD"/>
    <w:rsid w:val="7F5CDABA"/>
    <w:rsid w:val="7F66468F"/>
    <w:rsid w:val="7F72906E"/>
    <w:rsid w:val="7FE3FA6F"/>
    <w:rsid w:val="7FFFDE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86FAA"/>
  <w15:chartTrackingRefBased/>
  <w15:docId w15:val="{4AB48D8D-3A40-466E-9B3B-E6A3C41F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A51C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51C1"/>
    <w:rPr>
      <w:sz w:val="20"/>
      <w:szCs w:val="20"/>
    </w:rPr>
  </w:style>
  <w:style w:type="character" w:styleId="Hipercze">
    <w:name w:val="Hyperlink"/>
    <w:rsid w:val="00FA51C1"/>
    <w:rPr>
      <w:color w:val="467886"/>
      <w:u w:val="single"/>
    </w:rPr>
  </w:style>
  <w:style w:type="character" w:styleId="Odwoanieprzypisudolnego">
    <w:name w:val="footnote reference"/>
    <w:rsid w:val="00FA51C1"/>
    <w:rPr>
      <w:position w:val="0"/>
      <w:vertAlign w:val="superscript"/>
    </w:rPr>
  </w:style>
  <w:style w:type="paragraph" w:styleId="Stopka">
    <w:name w:val="footer"/>
    <w:basedOn w:val="Normalny"/>
    <w:link w:val="StopkaZnak"/>
    <w:rsid w:val="00FA51C1"/>
    <w:pPr>
      <w:tabs>
        <w:tab w:val="center" w:pos="4536"/>
        <w:tab w:val="right" w:pos="9072"/>
      </w:tabs>
      <w:suppressAutoHyphens/>
      <w:autoSpaceDN w:val="0"/>
      <w:spacing w:line="251" w:lineRule="auto"/>
    </w:pPr>
    <w:rPr>
      <w:rFonts w:ascii="Aptos" w:eastAsia="Aptos" w:hAnsi="Aptos" w:cs="Arial"/>
      <w:kern w:val="3"/>
      <w:sz w:val="22"/>
      <w:szCs w:val="22"/>
      <w14:ligatures w14:val="none"/>
    </w:rPr>
  </w:style>
  <w:style w:type="character" w:customStyle="1" w:styleId="StopkaZnak">
    <w:name w:val="Stopka Znak"/>
    <w:basedOn w:val="Domylnaczcionkaakapitu"/>
    <w:link w:val="Stopka"/>
    <w:rsid w:val="00FA51C1"/>
    <w:rPr>
      <w:rFonts w:ascii="Aptos" w:eastAsia="Aptos" w:hAnsi="Aptos" w:cs="Arial"/>
      <w:kern w:val="3"/>
      <w:sz w:val="22"/>
      <w:szCs w:val="22"/>
      <w14:ligatures w14:val="none"/>
    </w:rPr>
  </w:style>
  <w:style w:type="paragraph" w:customStyle="1" w:styleId="NIEARTTEKSTtekstnieartykuowanynppodstprawnarozplubpreambua">
    <w:name w:val="NIEART_TEKST – tekst nieartykułowany (np. podst. prawna rozp. lub preambuła)"/>
    <w:basedOn w:val="Normalny"/>
    <w:next w:val="Normalny"/>
    <w:uiPriority w:val="7"/>
    <w:qFormat/>
    <w:rsid w:val="00FB7D4E"/>
    <w:pPr>
      <w:suppressAutoHyphens/>
      <w:autoSpaceDE w:val="0"/>
      <w:autoSpaceDN w:val="0"/>
      <w:adjustRightInd w:val="0"/>
      <w:spacing w:before="120" w:after="0" w:line="360" w:lineRule="auto"/>
      <w:ind w:firstLine="510"/>
      <w:jc w:val="both"/>
    </w:pPr>
    <w:rPr>
      <w:rFonts w:ascii="Times" w:eastAsiaTheme="minorEastAsia" w:hAnsi="Times" w:cs="Arial"/>
      <w:bCs/>
      <w:kern w:val="0"/>
      <w:szCs w:val="20"/>
      <w:lang w:eastAsia="pl-PL"/>
      <w14:ligatures w14:val="none"/>
    </w:rPr>
  </w:style>
  <w:style w:type="paragraph" w:styleId="Poprawka">
    <w:name w:val="Revision"/>
    <w:hidden/>
    <w:uiPriority w:val="99"/>
    <w:semiHidden/>
    <w:rsid w:val="00F557FD"/>
    <w:pPr>
      <w:spacing w:after="0" w:line="240" w:lineRule="auto"/>
    </w:pPr>
  </w:style>
  <w:style w:type="paragraph" w:styleId="Akapitzlist">
    <w:name w:val="List Paragraph"/>
    <w:basedOn w:val="Normalny"/>
    <w:uiPriority w:val="34"/>
    <w:qFormat/>
    <w:rsid w:val="4A639B36"/>
    <w:pPr>
      <w:ind w:left="720"/>
      <w:contextualSpacing/>
    </w:pPr>
  </w:style>
  <w:style w:type="paragraph" w:styleId="Nagwek">
    <w:name w:val="header"/>
    <w:basedOn w:val="Normalny"/>
    <w:link w:val="NagwekZnak"/>
    <w:uiPriority w:val="99"/>
    <w:semiHidden/>
    <w:unhideWhenUsed/>
    <w:rsid w:val="00E26923"/>
    <w:pPr>
      <w:tabs>
        <w:tab w:val="center" w:pos="4680"/>
        <w:tab w:val="right" w:pos="9360"/>
      </w:tabs>
      <w:spacing w:after="0" w:line="240" w:lineRule="auto"/>
    </w:pPr>
  </w:style>
  <w:style w:type="character" w:customStyle="1" w:styleId="NagwekZnak">
    <w:name w:val="Nagłówek Znak"/>
    <w:basedOn w:val="Domylnaczcionkaakapitu"/>
    <w:link w:val="Nagwek"/>
    <w:uiPriority w:val="99"/>
    <w:semiHidden/>
    <w:rsid w:val="00893BF7"/>
  </w:style>
  <w:style w:type="paragraph" w:styleId="Tekstprzypisukocowego">
    <w:name w:val="endnote text"/>
    <w:basedOn w:val="Normalny"/>
    <w:link w:val="TekstprzypisukocowegoZnak"/>
    <w:uiPriority w:val="99"/>
    <w:semiHidden/>
    <w:unhideWhenUsed/>
    <w:rsid w:val="00D745C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745CC"/>
    <w:rPr>
      <w:sz w:val="20"/>
      <w:szCs w:val="20"/>
    </w:rPr>
  </w:style>
  <w:style w:type="character" w:styleId="Odwoanieprzypisukocowego">
    <w:name w:val="endnote reference"/>
    <w:basedOn w:val="Domylnaczcionkaakapitu"/>
    <w:uiPriority w:val="99"/>
    <w:semiHidden/>
    <w:unhideWhenUsed/>
    <w:rsid w:val="00D745CC"/>
    <w:rPr>
      <w:vertAlign w:val="superscript"/>
    </w:rPr>
  </w:style>
  <w:style w:type="character" w:styleId="Odwoaniedokomentarza">
    <w:name w:val="annotation reference"/>
    <w:basedOn w:val="Domylnaczcionkaakapitu"/>
    <w:uiPriority w:val="99"/>
    <w:semiHidden/>
    <w:unhideWhenUsed/>
    <w:rsid w:val="0032454B"/>
    <w:rPr>
      <w:sz w:val="16"/>
      <w:szCs w:val="16"/>
    </w:rPr>
  </w:style>
  <w:style w:type="paragraph" w:styleId="Tekstkomentarza">
    <w:name w:val="annotation text"/>
    <w:basedOn w:val="Normalny"/>
    <w:link w:val="TekstkomentarzaZnak"/>
    <w:uiPriority w:val="99"/>
    <w:unhideWhenUsed/>
    <w:rsid w:val="0032454B"/>
    <w:pPr>
      <w:spacing w:line="240" w:lineRule="auto"/>
    </w:pPr>
    <w:rPr>
      <w:sz w:val="20"/>
      <w:szCs w:val="20"/>
    </w:rPr>
  </w:style>
  <w:style w:type="character" w:customStyle="1" w:styleId="TekstkomentarzaZnak">
    <w:name w:val="Tekst komentarza Znak"/>
    <w:basedOn w:val="Domylnaczcionkaakapitu"/>
    <w:link w:val="Tekstkomentarza"/>
    <w:uiPriority w:val="99"/>
    <w:rsid w:val="0032454B"/>
    <w:rPr>
      <w:sz w:val="20"/>
      <w:szCs w:val="20"/>
    </w:rPr>
  </w:style>
  <w:style w:type="paragraph" w:styleId="Tematkomentarza">
    <w:name w:val="annotation subject"/>
    <w:basedOn w:val="Tekstkomentarza"/>
    <w:next w:val="Tekstkomentarza"/>
    <w:link w:val="TematkomentarzaZnak"/>
    <w:uiPriority w:val="99"/>
    <w:semiHidden/>
    <w:unhideWhenUsed/>
    <w:rsid w:val="0032454B"/>
    <w:rPr>
      <w:b/>
      <w:bCs/>
    </w:rPr>
  </w:style>
  <w:style w:type="character" w:customStyle="1" w:styleId="TematkomentarzaZnak">
    <w:name w:val="Temat komentarza Znak"/>
    <w:basedOn w:val="TekstkomentarzaZnak"/>
    <w:link w:val="Tematkomentarza"/>
    <w:uiPriority w:val="99"/>
    <w:semiHidden/>
    <w:rsid w:val="0032454B"/>
    <w:rPr>
      <w:b/>
      <w:bCs/>
      <w:sz w:val="20"/>
      <w:szCs w:val="20"/>
    </w:rPr>
  </w:style>
  <w:style w:type="paragraph" w:customStyle="1" w:styleId="ARTartustawynprozporzdzenia">
    <w:name w:val="ART(§) – art. ustawy (§ np. rozporządzenia)"/>
    <w:uiPriority w:val="11"/>
    <w:qFormat/>
    <w:rsid w:val="0011548D"/>
    <w:pPr>
      <w:suppressAutoHyphens/>
      <w:autoSpaceDE w:val="0"/>
      <w:autoSpaceDN w:val="0"/>
      <w:adjustRightInd w:val="0"/>
      <w:spacing w:before="120" w:after="0" w:line="360" w:lineRule="auto"/>
      <w:ind w:firstLine="510"/>
      <w:jc w:val="both"/>
    </w:pPr>
    <w:rPr>
      <w:rFonts w:ascii="Times" w:eastAsia="MS Mincho" w:hAnsi="Times" w:cs="Arial"/>
      <w:kern w:val="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546349">
      <w:bodyDiv w:val="1"/>
      <w:marLeft w:val="0"/>
      <w:marRight w:val="0"/>
      <w:marTop w:val="0"/>
      <w:marBottom w:val="0"/>
      <w:divBdr>
        <w:top w:val="none" w:sz="0" w:space="0" w:color="auto"/>
        <w:left w:val="none" w:sz="0" w:space="0" w:color="auto"/>
        <w:bottom w:val="none" w:sz="0" w:space="0" w:color="auto"/>
        <w:right w:val="none" w:sz="0" w:space="0" w:color="auto"/>
      </w:divBdr>
    </w:div>
    <w:div w:id="141473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DCBA5-1500-4C9C-9A30-BFDB489AA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6448</Words>
  <Characters>38692</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Hablewska Joanna  (DL)</dc:creator>
  <cp:keywords/>
  <dc:description/>
  <cp:lastModifiedBy>Hablewska Joanna  (DL)</cp:lastModifiedBy>
  <cp:revision>2</cp:revision>
  <dcterms:created xsi:type="dcterms:W3CDTF">2026-02-06T11:45:00Z</dcterms:created>
  <dcterms:modified xsi:type="dcterms:W3CDTF">2026-02-06T11:45:00Z</dcterms:modified>
</cp:coreProperties>
</file>